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A4A24" w14:textId="7B79CBAB" w:rsidR="00A625F8" w:rsidRPr="003465EE" w:rsidRDefault="00A625F8" w:rsidP="0063211F">
      <w:pPr>
        <w:pStyle w:val="BasicParagraph"/>
        <w:jc w:val="center"/>
        <w:rPr>
          <w:rFonts w:ascii="MaturaMTScriptCapitals" w:hAnsi="MaturaMTScriptCapitals" w:cs="MaturaMTScriptCapitals"/>
          <w:color w:val="17365D" w:themeColor="text2" w:themeShade="BF"/>
          <w:sz w:val="30"/>
          <w:szCs w:val="32"/>
        </w:rPr>
      </w:pPr>
      <w:r w:rsidRPr="003465EE">
        <w:rPr>
          <w:rFonts w:ascii="MaturaMTScriptCapitals" w:hAnsi="MaturaMTScriptCapitals" w:cs="MaturaMTScriptCapitals"/>
          <w:color w:val="17365D" w:themeColor="text2" w:themeShade="BF"/>
          <w:sz w:val="30"/>
          <w:szCs w:val="32"/>
        </w:rPr>
        <w:t>Salaam Club of Florida, Inc.</w:t>
      </w:r>
    </w:p>
    <w:p w14:paraId="010B0EB7" w14:textId="77777777" w:rsidR="00A625F8" w:rsidRPr="003465EE" w:rsidRDefault="00A625F8" w:rsidP="0063211F">
      <w:pPr>
        <w:jc w:val="center"/>
        <w:rPr>
          <w:rFonts w:ascii="Cambria" w:eastAsia="Times New Roman" w:hAnsi="Cambria" w:cs="Times New Roman"/>
          <w:color w:val="17365D" w:themeColor="text2" w:themeShade="BF"/>
          <w:sz w:val="16"/>
          <w:szCs w:val="32"/>
          <w:bdr w:val="none" w:sz="0" w:space="0" w:color="auto" w:frame="1"/>
        </w:rPr>
      </w:pPr>
      <w:r w:rsidRPr="003465EE">
        <w:rPr>
          <w:rFonts w:ascii="Cambria" w:hAnsi="Cambria" w:cs="Garamond"/>
          <w:color w:val="17365D" w:themeColor="text2" w:themeShade="BF"/>
          <w:sz w:val="16"/>
          <w:szCs w:val="32"/>
        </w:rPr>
        <w:t xml:space="preserve">8101 Beach Blvd • Jacksonville, Florida 32216 • </w:t>
      </w:r>
      <w:r w:rsidRPr="003465EE">
        <w:rPr>
          <w:rFonts w:ascii="Cambria" w:eastAsia="Times New Roman" w:hAnsi="Cambria" w:cs="Times New Roman"/>
          <w:color w:val="17365D" w:themeColor="text2" w:themeShade="BF"/>
          <w:sz w:val="22"/>
          <w:szCs w:val="44"/>
          <w:u w:val="single"/>
          <w:bdr w:val="none" w:sz="0" w:space="0" w:color="auto" w:frame="1"/>
        </w:rPr>
        <w:t>​</w:t>
      </w:r>
      <w:r w:rsidRPr="003465EE">
        <w:rPr>
          <w:rFonts w:ascii="Cambria" w:eastAsia="Times New Roman" w:hAnsi="Cambria" w:cs="Times New Roman"/>
          <w:color w:val="17365D" w:themeColor="text2" w:themeShade="BF"/>
          <w:sz w:val="16"/>
          <w:szCs w:val="32"/>
          <w:bdr w:val="none" w:sz="0" w:space="0" w:color="auto" w:frame="1"/>
        </w:rPr>
        <w:t>904-763-7420</w:t>
      </w:r>
    </w:p>
    <w:p w14:paraId="20402879" w14:textId="77777777" w:rsidR="00811219" w:rsidRPr="003465EE" w:rsidRDefault="00811219" w:rsidP="0063211F">
      <w:pPr>
        <w:rPr>
          <w:rFonts w:ascii="Garamond" w:eastAsia="Times New Roman" w:hAnsi="Garamond" w:cs="Times New Roman"/>
          <w:b/>
          <w:color w:val="17365D" w:themeColor="text2" w:themeShade="BF"/>
          <w:sz w:val="14"/>
          <w:szCs w:val="32"/>
          <w:bdr w:val="none" w:sz="0" w:space="0" w:color="auto" w:frame="1"/>
        </w:rPr>
      </w:pPr>
    </w:p>
    <w:p w14:paraId="0FBEA909" w14:textId="77777777" w:rsidR="004F2E8D" w:rsidRPr="003465EE" w:rsidRDefault="004F2E8D" w:rsidP="0095771C">
      <w:pPr>
        <w:jc w:val="center"/>
        <w:rPr>
          <w:rFonts w:eastAsia="Times New Roman" w:cs="Times New Roman"/>
          <w:b/>
          <w:color w:val="17365D" w:themeColor="text2" w:themeShade="BF"/>
          <w:sz w:val="22"/>
          <w:szCs w:val="32"/>
          <w:bdr w:val="none" w:sz="0" w:space="0" w:color="auto" w:frame="1"/>
        </w:rPr>
      </w:pPr>
    </w:p>
    <w:p w14:paraId="585D60F4" w14:textId="77777777" w:rsidR="00A625F8" w:rsidRPr="003465EE" w:rsidRDefault="00A625F8" w:rsidP="0095771C">
      <w:pPr>
        <w:jc w:val="center"/>
        <w:rPr>
          <w:rFonts w:eastAsia="Times New Roman" w:cs="Times New Roman"/>
          <w:b/>
          <w:color w:val="17365D" w:themeColor="text2" w:themeShade="BF"/>
          <w:sz w:val="22"/>
          <w:szCs w:val="32"/>
          <w:bdr w:val="none" w:sz="0" w:space="0" w:color="auto" w:frame="1"/>
        </w:rPr>
      </w:pPr>
      <w:r w:rsidRPr="003465EE">
        <w:rPr>
          <w:rFonts w:eastAsia="Times New Roman" w:cs="Times New Roman"/>
          <w:b/>
          <w:color w:val="17365D" w:themeColor="text2" w:themeShade="BF"/>
          <w:sz w:val="22"/>
          <w:szCs w:val="32"/>
          <w:bdr w:val="none" w:sz="0" w:space="0" w:color="auto" w:frame="1"/>
        </w:rPr>
        <w:t>LEASE AGREEMENT</w:t>
      </w:r>
    </w:p>
    <w:p w14:paraId="2D1F5CD2" w14:textId="77777777" w:rsidR="004F2E8D" w:rsidRPr="003465EE" w:rsidRDefault="004F2E8D" w:rsidP="0095771C">
      <w:pPr>
        <w:jc w:val="center"/>
        <w:rPr>
          <w:rFonts w:eastAsia="Times New Roman" w:cs="Times New Roman"/>
          <w:b/>
          <w:color w:val="17365D" w:themeColor="text2" w:themeShade="BF"/>
          <w:sz w:val="22"/>
          <w:szCs w:val="32"/>
          <w:bdr w:val="none" w:sz="0" w:space="0" w:color="auto" w:frame="1"/>
        </w:rPr>
      </w:pPr>
    </w:p>
    <w:p w14:paraId="46958913" w14:textId="5B07C49B" w:rsidR="00A625F8" w:rsidRPr="003465EE" w:rsidRDefault="00A625F8" w:rsidP="00704704">
      <w:pPr>
        <w:pStyle w:val="Heading1"/>
        <w:numPr>
          <w:ilvl w:val="0"/>
          <w:numId w:val="0"/>
        </w:numPr>
        <w:spacing w:before="0"/>
        <w:ind w:left="180"/>
        <w:rPr>
          <w:rFonts w:ascii="Cambria" w:hAnsi="Cambria"/>
          <w:b w:val="0"/>
          <w:color w:val="17365D" w:themeColor="text2" w:themeShade="BF"/>
          <w:sz w:val="22"/>
          <w:szCs w:val="22"/>
        </w:rPr>
      </w:pPr>
      <w:r w:rsidRPr="003465EE">
        <w:rPr>
          <w:rFonts w:asciiTheme="minorHAnsi" w:hAnsiTheme="minorHAnsi"/>
          <w:b w:val="0"/>
          <w:color w:val="17365D" w:themeColor="text2" w:themeShade="BF"/>
          <w:sz w:val="22"/>
          <w:szCs w:val="22"/>
        </w:rPr>
        <w:t>I.</w:t>
      </w:r>
      <w:r w:rsidR="00E402F1" w:rsidRPr="003465EE">
        <w:rPr>
          <w:rFonts w:asciiTheme="minorHAnsi" w:hAnsiTheme="minorHAnsi"/>
          <w:b w:val="0"/>
          <w:color w:val="17365D" w:themeColor="text2" w:themeShade="BF"/>
          <w:sz w:val="22"/>
          <w:szCs w:val="22"/>
        </w:rPr>
        <w:t xml:space="preserve"> </w:t>
      </w:r>
      <w:r w:rsidR="00E402F1" w:rsidRPr="003465EE">
        <w:rPr>
          <w:rFonts w:asciiTheme="minorHAnsi" w:hAnsiTheme="minorHAnsi"/>
          <w:color w:val="17365D" w:themeColor="text2" w:themeShade="BF"/>
          <w:sz w:val="22"/>
          <w:szCs w:val="22"/>
        </w:rPr>
        <w:t>Parties of the Lease</w:t>
      </w:r>
      <w:r w:rsidR="00811219" w:rsidRPr="003465EE">
        <w:rPr>
          <w:rFonts w:asciiTheme="minorHAnsi" w:hAnsiTheme="minorHAnsi"/>
          <w:b w:val="0"/>
          <w:color w:val="17365D" w:themeColor="text2" w:themeShade="BF"/>
          <w:sz w:val="22"/>
          <w:szCs w:val="22"/>
        </w:rPr>
        <w:t xml:space="preserve"> </w:t>
      </w:r>
      <w:proofErr w:type="gramStart"/>
      <w:r w:rsidRPr="003465EE">
        <w:rPr>
          <w:rFonts w:asciiTheme="minorHAnsi" w:hAnsiTheme="minorHAnsi"/>
          <w:b w:val="0"/>
          <w:color w:val="17365D" w:themeColor="text2" w:themeShade="BF"/>
          <w:sz w:val="22"/>
          <w:szCs w:val="22"/>
        </w:rPr>
        <w:t>This</w:t>
      </w:r>
      <w:proofErr w:type="gramEnd"/>
      <w:r w:rsidRPr="003465EE">
        <w:rPr>
          <w:rFonts w:asciiTheme="minorHAnsi" w:hAnsiTheme="minorHAnsi"/>
          <w:b w:val="0"/>
          <w:color w:val="17365D" w:themeColor="text2" w:themeShade="BF"/>
          <w:sz w:val="22"/>
          <w:szCs w:val="22"/>
        </w:rPr>
        <w:t xml:space="preserve"> lease agreement </w:t>
      </w:r>
      <w:r w:rsidR="00E402F1" w:rsidRPr="003465EE">
        <w:rPr>
          <w:rFonts w:asciiTheme="minorHAnsi" w:hAnsiTheme="minorHAnsi"/>
          <w:b w:val="0"/>
          <w:color w:val="17365D" w:themeColor="text2" w:themeShade="BF"/>
          <w:sz w:val="22"/>
          <w:szCs w:val="22"/>
        </w:rPr>
        <w:t xml:space="preserve">is </w:t>
      </w:r>
      <w:r w:rsidRPr="003465EE">
        <w:rPr>
          <w:rFonts w:asciiTheme="minorHAnsi" w:hAnsiTheme="minorHAnsi"/>
          <w:b w:val="0"/>
          <w:color w:val="17365D" w:themeColor="text2" w:themeShade="BF"/>
          <w:sz w:val="22"/>
          <w:szCs w:val="22"/>
        </w:rPr>
        <w:t>between the Salaam Club of Florida, Inc., hereafter known as the Lessor, and</w:t>
      </w:r>
      <w:r w:rsidR="00704704" w:rsidRPr="003465EE">
        <w:rPr>
          <w:rFonts w:asciiTheme="minorHAnsi" w:hAnsiTheme="minorHAnsi"/>
          <w:b w:val="0"/>
          <w:color w:val="17365D" w:themeColor="text2" w:themeShade="BF"/>
          <w:sz w:val="22"/>
          <w:szCs w:val="22"/>
        </w:rPr>
        <w:t xml:space="preserve"> all named parties listed the rental information sheet </w:t>
      </w:r>
      <w:r w:rsidRPr="003465EE">
        <w:rPr>
          <w:rFonts w:ascii="Cambria" w:hAnsi="Cambria"/>
          <w:b w:val="0"/>
          <w:color w:val="17365D" w:themeColor="text2" w:themeShade="BF"/>
          <w:sz w:val="22"/>
          <w:szCs w:val="22"/>
        </w:rPr>
        <w:t xml:space="preserve">hereafter known as the Lessee. The Lessor hereby agrees to allow the Lessee to use the facilities located at 8101 Beach Blvd </w:t>
      </w:r>
      <w:r w:rsidR="004568FF" w:rsidRPr="003465EE">
        <w:rPr>
          <w:rFonts w:ascii="Cambria" w:hAnsi="Cambria"/>
          <w:b w:val="0"/>
          <w:color w:val="17365D" w:themeColor="text2" w:themeShade="BF"/>
          <w:sz w:val="22"/>
          <w:szCs w:val="22"/>
        </w:rPr>
        <w:t xml:space="preserve">on </w:t>
      </w:r>
      <w:r w:rsidRPr="003465EE">
        <w:rPr>
          <w:rFonts w:ascii="Cambria" w:hAnsi="Cambria"/>
          <w:b w:val="0"/>
          <w:color w:val="17365D" w:themeColor="text2" w:themeShade="BF"/>
          <w:sz w:val="22"/>
          <w:szCs w:val="22"/>
        </w:rPr>
        <w:t>______________________ (date) for the price stipulated in Section IV of this rental agreement.</w:t>
      </w:r>
    </w:p>
    <w:p w14:paraId="71B86E73" w14:textId="77777777" w:rsidR="00A625F8" w:rsidRPr="003465EE" w:rsidRDefault="00A625F8" w:rsidP="0095771C">
      <w:pPr>
        <w:rPr>
          <w:color w:val="17365D" w:themeColor="text2" w:themeShade="BF"/>
          <w:sz w:val="22"/>
          <w:szCs w:val="22"/>
        </w:rPr>
      </w:pPr>
    </w:p>
    <w:p w14:paraId="4B7215BB" w14:textId="4981C013" w:rsidR="007E3CD8" w:rsidRPr="003465EE" w:rsidRDefault="00A625F8" w:rsidP="0095771C">
      <w:pPr>
        <w:rPr>
          <w:color w:val="17365D" w:themeColor="text2" w:themeShade="BF"/>
          <w:sz w:val="22"/>
          <w:szCs w:val="22"/>
        </w:rPr>
      </w:pPr>
      <w:r w:rsidRPr="003465EE">
        <w:rPr>
          <w:color w:val="17365D" w:themeColor="text2" w:themeShade="BF"/>
          <w:sz w:val="22"/>
          <w:szCs w:val="22"/>
        </w:rPr>
        <w:t xml:space="preserve">II. </w:t>
      </w:r>
      <w:r w:rsidR="00E402F1" w:rsidRPr="003465EE">
        <w:rPr>
          <w:b/>
          <w:color w:val="17365D" w:themeColor="text2" w:themeShade="BF"/>
          <w:sz w:val="22"/>
          <w:szCs w:val="22"/>
        </w:rPr>
        <w:t>Facilities Use</w:t>
      </w:r>
      <w:r w:rsidR="003643FC" w:rsidRPr="003465EE">
        <w:rPr>
          <w:color w:val="17365D" w:themeColor="text2" w:themeShade="BF"/>
          <w:sz w:val="22"/>
          <w:szCs w:val="22"/>
        </w:rPr>
        <w:tab/>
      </w:r>
      <w:r w:rsidRPr="003465EE">
        <w:rPr>
          <w:color w:val="17365D" w:themeColor="text2" w:themeShade="BF"/>
          <w:sz w:val="22"/>
          <w:szCs w:val="22"/>
        </w:rPr>
        <w:t>The Lessee shall be entitled to the use of the following facilities:</w:t>
      </w:r>
    </w:p>
    <w:p w14:paraId="72B88CC2" w14:textId="77777777" w:rsidR="00A625F8" w:rsidRPr="003465EE" w:rsidRDefault="007E3CD8" w:rsidP="0095771C">
      <w:pPr>
        <w:ind w:firstLine="720"/>
        <w:rPr>
          <w:color w:val="17365D" w:themeColor="text2" w:themeShade="BF"/>
          <w:sz w:val="22"/>
          <w:szCs w:val="22"/>
        </w:rPr>
      </w:pPr>
      <w:r w:rsidRPr="003465EE">
        <w:rPr>
          <w:color w:val="17365D" w:themeColor="text2" w:themeShade="BF"/>
          <w:sz w:val="22"/>
          <w:szCs w:val="22"/>
        </w:rPr>
        <w:t>_____</w:t>
      </w:r>
      <w:r w:rsidR="00A625F8" w:rsidRPr="003465EE">
        <w:rPr>
          <w:color w:val="17365D" w:themeColor="text2" w:themeShade="BF"/>
          <w:sz w:val="22"/>
          <w:szCs w:val="22"/>
        </w:rPr>
        <w:t xml:space="preserve"> Main Hall    </w:t>
      </w:r>
      <w:r w:rsidRPr="003465EE">
        <w:rPr>
          <w:color w:val="17365D" w:themeColor="text2" w:themeShade="BF"/>
          <w:sz w:val="22"/>
          <w:szCs w:val="22"/>
        </w:rPr>
        <w:t xml:space="preserve">     _____</w:t>
      </w:r>
      <w:r w:rsidR="00A625F8" w:rsidRPr="003465EE">
        <w:rPr>
          <w:color w:val="17365D" w:themeColor="text2" w:themeShade="BF"/>
          <w:sz w:val="22"/>
          <w:szCs w:val="22"/>
        </w:rPr>
        <w:t xml:space="preserve"> Bathrooms   </w:t>
      </w:r>
      <w:r w:rsidRPr="003465EE">
        <w:rPr>
          <w:color w:val="17365D" w:themeColor="text2" w:themeShade="BF"/>
          <w:sz w:val="22"/>
          <w:szCs w:val="22"/>
        </w:rPr>
        <w:t xml:space="preserve">      _____ Kitchen          _____Patio          _____Rear Grounds/Playground</w:t>
      </w:r>
    </w:p>
    <w:p w14:paraId="2CFCE8E9" w14:textId="77777777" w:rsidR="007E3CD8" w:rsidRPr="003465EE" w:rsidRDefault="007E3CD8" w:rsidP="0095771C">
      <w:pPr>
        <w:rPr>
          <w:color w:val="17365D" w:themeColor="text2" w:themeShade="BF"/>
          <w:sz w:val="22"/>
          <w:szCs w:val="22"/>
        </w:rPr>
      </w:pPr>
    </w:p>
    <w:p w14:paraId="7D8004FD" w14:textId="7C0C79CC" w:rsidR="007E3CD8" w:rsidRPr="003465EE" w:rsidRDefault="007E3CD8" w:rsidP="0095771C">
      <w:pPr>
        <w:rPr>
          <w:color w:val="17365D" w:themeColor="text2" w:themeShade="BF"/>
          <w:sz w:val="22"/>
          <w:szCs w:val="22"/>
        </w:rPr>
      </w:pPr>
      <w:r w:rsidRPr="003465EE">
        <w:rPr>
          <w:color w:val="17365D" w:themeColor="text2" w:themeShade="BF"/>
          <w:sz w:val="22"/>
          <w:szCs w:val="22"/>
        </w:rPr>
        <w:t>III.</w:t>
      </w:r>
      <w:r w:rsidR="00E402F1" w:rsidRPr="003465EE">
        <w:rPr>
          <w:color w:val="17365D" w:themeColor="text2" w:themeShade="BF"/>
          <w:sz w:val="22"/>
          <w:szCs w:val="22"/>
        </w:rPr>
        <w:t xml:space="preserve"> </w:t>
      </w:r>
      <w:r w:rsidR="00E402F1" w:rsidRPr="003465EE">
        <w:rPr>
          <w:b/>
          <w:color w:val="17365D" w:themeColor="text2" w:themeShade="BF"/>
          <w:sz w:val="22"/>
          <w:szCs w:val="22"/>
        </w:rPr>
        <w:t>Dates of Lease</w:t>
      </w:r>
      <w:r w:rsidRPr="003465EE">
        <w:rPr>
          <w:color w:val="17365D" w:themeColor="text2" w:themeShade="BF"/>
          <w:sz w:val="22"/>
          <w:szCs w:val="22"/>
        </w:rPr>
        <w:t xml:space="preserve"> The Lessee may enter the facility on ___________________ (date) at ____________________ time and must vacate the facility on _______________________ (date) at ________________ time. </w:t>
      </w:r>
      <w:r w:rsidR="004568FF" w:rsidRPr="003465EE">
        <w:rPr>
          <w:color w:val="17365D" w:themeColor="text2" w:themeShade="BF"/>
          <w:sz w:val="22"/>
          <w:szCs w:val="22"/>
        </w:rPr>
        <w:t xml:space="preserve">The time frame for all rentals must take place with-in one calendar day or the Lessee shall be subject to additional fees as stipulated in Section IV. </w:t>
      </w:r>
    </w:p>
    <w:p w14:paraId="334C4FA7" w14:textId="77777777" w:rsidR="007E3CD8" w:rsidRPr="003465EE" w:rsidRDefault="007E3CD8" w:rsidP="0095771C">
      <w:pPr>
        <w:rPr>
          <w:color w:val="17365D" w:themeColor="text2" w:themeShade="BF"/>
          <w:sz w:val="22"/>
          <w:szCs w:val="22"/>
        </w:rPr>
      </w:pPr>
    </w:p>
    <w:p w14:paraId="11988952" w14:textId="47D45733" w:rsidR="00E402F1" w:rsidRPr="003465EE" w:rsidRDefault="007E3CD8" w:rsidP="0095771C">
      <w:pPr>
        <w:rPr>
          <w:color w:val="17365D" w:themeColor="text2" w:themeShade="BF"/>
          <w:sz w:val="22"/>
          <w:szCs w:val="22"/>
        </w:rPr>
      </w:pPr>
      <w:r w:rsidRPr="003465EE">
        <w:rPr>
          <w:color w:val="17365D" w:themeColor="text2" w:themeShade="BF"/>
          <w:sz w:val="22"/>
          <w:szCs w:val="22"/>
        </w:rPr>
        <w:t xml:space="preserve">IV. </w:t>
      </w:r>
      <w:r w:rsidR="00E402F1" w:rsidRPr="003465EE">
        <w:rPr>
          <w:b/>
          <w:color w:val="17365D" w:themeColor="text2" w:themeShade="BF"/>
          <w:sz w:val="22"/>
          <w:szCs w:val="22"/>
        </w:rPr>
        <w:t>Price of Lease</w:t>
      </w:r>
      <w:r w:rsidR="003643FC" w:rsidRPr="003465EE">
        <w:rPr>
          <w:b/>
          <w:color w:val="17365D" w:themeColor="text2" w:themeShade="BF"/>
          <w:sz w:val="22"/>
          <w:szCs w:val="22"/>
        </w:rPr>
        <w:tab/>
      </w:r>
      <w:proofErr w:type="gramStart"/>
      <w:r w:rsidR="0063211F" w:rsidRPr="003465EE">
        <w:rPr>
          <w:color w:val="17365D" w:themeColor="text2" w:themeShade="BF"/>
          <w:sz w:val="22"/>
          <w:szCs w:val="22"/>
        </w:rPr>
        <w:t>The</w:t>
      </w:r>
      <w:proofErr w:type="gramEnd"/>
      <w:r w:rsidR="0063211F" w:rsidRPr="003465EE">
        <w:rPr>
          <w:color w:val="17365D" w:themeColor="text2" w:themeShade="BF"/>
          <w:sz w:val="22"/>
          <w:szCs w:val="22"/>
        </w:rPr>
        <w:t xml:space="preserve"> lease price shall be due in full </w:t>
      </w:r>
      <w:r w:rsidR="003A3CBB" w:rsidRPr="003465EE">
        <w:rPr>
          <w:color w:val="17365D" w:themeColor="text2" w:themeShade="BF"/>
          <w:sz w:val="22"/>
          <w:szCs w:val="22"/>
        </w:rPr>
        <w:t xml:space="preserve">no less than </w:t>
      </w:r>
      <w:r w:rsidR="0063211F" w:rsidRPr="003465EE">
        <w:rPr>
          <w:color w:val="17365D" w:themeColor="text2" w:themeShade="BF"/>
          <w:sz w:val="22"/>
          <w:szCs w:val="22"/>
        </w:rPr>
        <w:t>30 days in advance of the rental date.</w:t>
      </w:r>
    </w:p>
    <w:p w14:paraId="23D8C57D" w14:textId="77777777" w:rsidR="007E3CD8" w:rsidRPr="003465EE" w:rsidRDefault="007E3CD8" w:rsidP="0095771C">
      <w:pPr>
        <w:rPr>
          <w:color w:val="17365D" w:themeColor="text2" w:themeShade="BF"/>
          <w:sz w:val="22"/>
          <w:szCs w:val="22"/>
        </w:rPr>
      </w:pPr>
      <w:r w:rsidRPr="003465EE">
        <w:rPr>
          <w:color w:val="17365D" w:themeColor="text2" w:themeShade="BF"/>
          <w:sz w:val="22"/>
          <w:szCs w:val="22"/>
        </w:rPr>
        <w:t>The stipulated price for this agreement shall be $____________, plus sales tax of $_______, totaling $___________</w:t>
      </w:r>
    </w:p>
    <w:p w14:paraId="4E1D16D0" w14:textId="77777777" w:rsidR="007E3CD8" w:rsidRPr="003465EE" w:rsidRDefault="007E3CD8" w:rsidP="0095771C">
      <w:pPr>
        <w:rPr>
          <w:color w:val="17365D" w:themeColor="text2" w:themeShade="BF"/>
          <w:sz w:val="22"/>
          <w:szCs w:val="22"/>
        </w:rPr>
      </w:pPr>
    </w:p>
    <w:p w14:paraId="4D011190" w14:textId="77777777" w:rsidR="003643FC" w:rsidRPr="003465EE" w:rsidRDefault="003643FC" w:rsidP="0095771C">
      <w:pPr>
        <w:rPr>
          <w:color w:val="17365D" w:themeColor="text2" w:themeShade="BF"/>
          <w:sz w:val="22"/>
          <w:szCs w:val="22"/>
        </w:rPr>
      </w:pPr>
      <w:r w:rsidRPr="003465EE">
        <w:rPr>
          <w:color w:val="17365D" w:themeColor="text2" w:themeShade="BF"/>
          <w:sz w:val="22"/>
          <w:szCs w:val="22"/>
        </w:rPr>
        <w:t>If the Lessee wishes to enter the premises on the day prior to the lease date</w:t>
      </w:r>
      <w:r w:rsidR="00E402F1" w:rsidRPr="003465EE">
        <w:rPr>
          <w:color w:val="17365D" w:themeColor="text2" w:themeShade="BF"/>
          <w:sz w:val="22"/>
          <w:szCs w:val="22"/>
        </w:rPr>
        <w:t xml:space="preserve"> stipulated is section III, the Lessee may do so for a period of ______ hours for a charge of $_____________. Specific times shall be arranged between the Lessee and the Lessor.</w:t>
      </w:r>
    </w:p>
    <w:p w14:paraId="3D0B9FA6" w14:textId="77777777" w:rsidR="003643FC" w:rsidRPr="003465EE" w:rsidRDefault="003643FC" w:rsidP="0095771C">
      <w:pPr>
        <w:rPr>
          <w:color w:val="17365D" w:themeColor="text2" w:themeShade="BF"/>
          <w:sz w:val="22"/>
          <w:szCs w:val="22"/>
        </w:rPr>
      </w:pPr>
    </w:p>
    <w:p w14:paraId="01F87116" w14:textId="19C79C3B" w:rsidR="007E3CD8" w:rsidRPr="003465EE" w:rsidRDefault="003643FC" w:rsidP="0095771C">
      <w:pPr>
        <w:rPr>
          <w:color w:val="17365D" w:themeColor="text2" w:themeShade="BF"/>
          <w:sz w:val="22"/>
          <w:szCs w:val="22"/>
        </w:rPr>
      </w:pPr>
      <w:r w:rsidRPr="003465EE">
        <w:rPr>
          <w:color w:val="17365D" w:themeColor="text2" w:themeShade="BF"/>
          <w:sz w:val="22"/>
          <w:szCs w:val="22"/>
        </w:rPr>
        <w:t>If the Lessee wishes to remain on the premises beyond the time stipulated in section III, the Lessee</w:t>
      </w:r>
      <w:r w:rsidR="00913969" w:rsidRPr="003465EE">
        <w:rPr>
          <w:color w:val="17365D" w:themeColor="text2" w:themeShade="BF"/>
          <w:sz w:val="22"/>
          <w:szCs w:val="22"/>
        </w:rPr>
        <w:t xml:space="preserve"> may do so for an additional $100</w:t>
      </w:r>
      <w:r w:rsidRPr="003465EE">
        <w:rPr>
          <w:color w:val="17365D" w:themeColor="text2" w:themeShade="BF"/>
          <w:sz w:val="22"/>
          <w:szCs w:val="22"/>
        </w:rPr>
        <w:t xml:space="preserve"> per hour plus sales tax. This amount must be paid immediately in cash or the Lessee will relinquish the security deposit.</w:t>
      </w:r>
      <w:r w:rsidR="004568FF" w:rsidRPr="003465EE">
        <w:rPr>
          <w:color w:val="17365D" w:themeColor="text2" w:themeShade="BF"/>
          <w:sz w:val="22"/>
          <w:szCs w:val="22"/>
        </w:rPr>
        <w:t xml:space="preserve"> If the Lessee wishes to extend the rental beyond midnight on the day of the rental, an additional charge of $200 per hour will apply.</w:t>
      </w:r>
    </w:p>
    <w:p w14:paraId="3316FAF0" w14:textId="77777777" w:rsidR="00A625F8" w:rsidRPr="003465EE" w:rsidRDefault="00A625F8" w:rsidP="0095771C">
      <w:pPr>
        <w:rPr>
          <w:color w:val="17365D" w:themeColor="text2" w:themeShade="BF"/>
          <w:sz w:val="22"/>
          <w:szCs w:val="22"/>
        </w:rPr>
      </w:pPr>
    </w:p>
    <w:p w14:paraId="13A58789" w14:textId="4F77CD4E" w:rsidR="00E402F1" w:rsidRPr="003465EE" w:rsidRDefault="00E402F1" w:rsidP="0095771C">
      <w:pPr>
        <w:rPr>
          <w:color w:val="17365D" w:themeColor="text2" w:themeShade="BF"/>
          <w:sz w:val="22"/>
          <w:szCs w:val="22"/>
        </w:rPr>
      </w:pPr>
      <w:r w:rsidRPr="003465EE">
        <w:rPr>
          <w:color w:val="17365D" w:themeColor="text2" w:themeShade="BF"/>
          <w:sz w:val="22"/>
          <w:szCs w:val="22"/>
        </w:rPr>
        <w:t xml:space="preserve">V. </w:t>
      </w:r>
      <w:r w:rsidRPr="003465EE">
        <w:rPr>
          <w:b/>
          <w:color w:val="17365D" w:themeColor="text2" w:themeShade="BF"/>
          <w:sz w:val="22"/>
          <w:szCs w:val="22"/>
        </w:rPr>
        <w:t>Security Deposit</w:t>
      </w:r>
      <w:r w:rsidR="00D92C06" w:rsidRPr="003465EE">
        <w:rPr>
          <w:color w:val="17365D" w:themeColor="text2" w:themeShade="BF"/>
          <w:sz w:val="22"/>
          <w:szCs w:val="22"/>
        </w:rPr>
        <w:t xml:space="preserve"> </w:t>
      </w:r>
      <w:r w:rsidRPr="003465EE">
        <w:rPr>
          <w:color w:val="17365D" w:themeColor="text2" w:themeShade="BF"/>
          <w:sz w:val="22"/>
          <w:szCs w:val="22"/>
        </w:rPr>
        <w:t>A security deposit in the amount of $ ______________ shall be payable upon execution of this agreement. The Lessor shall hold the security deposit until an Officer has inspected the facility to ensure that the Lessee has complied with the provisions of this agreement. If refundable, the security deposit will be returned within 30 days.</w:t>
      </w:r>
    </w:p>
    <w:p w14:paraId="504D3BAE" w14:textId="77777777" w:rsidR="00E402F1" w:rsidRPr="003465EE" w:rsidRDefault="00E402F1" w:rsidP="0095771C">
      <w:pPr>
        <w:rPr>
          <w:color w:val="17365D" w:themeColor="text2" w:themeShade="BF"/>
          <w:sz w:val="22"/>
          <w:szCs w:val="22"/>
        </w:rPr>
      </w:pPr>
    </w:p>
    <w:p w14:paraId="5695E4C1" w14:textId="6A7C9C36" w:rsidR="00E402F1" w:rsidRPr="003465EE" w:rsidRDefault="00E402F1" w:rsidP="0095771C">
      <w:pPr>
        <w:rPr>
          <w:color w:val="17365D" w:themeColor="text2" w:themeShade="BF"/>
          <w:sz w:val="22"/>
          <w:szCs w:val="22"/>
        </w:rPr>
      </w:pPr>
      <w:r w:rsidRPr="003465EE">
        <w:rPr>
          <w:color w:val="17365D" w:themeColor="text2" w:themeShade="BF"/>
          <w:sz w:val="22"/>
          <w:szCs w:val="22"/>
        </w:rPr>
        <w:t xml:space="preserve">VI. </w:t>
      </w:r>
      <w:r w:rsidR="00811219" w:rsidRPr="003465EE">
        <w:rPr>
          <w:b/>
          <w:color w:val="17365D" w:themeColor="text2" w:themeShade="BF"/>
          <w:sz w:val="22"/>
          <w:szCs w:val="22"/>
        </w:rPr>
        <w:t>Rules</w:t>
      </w:r>
      <w:r w:rsidRPr="003465EE">
        <w:rPr>
          <w:b/>
          <w:color w:val="17365D" w:themeColor="text2" w:themeShade="BF"/>
          <w:sz w:val="22"/>
          <w:szCs w:val="22"/>
        </w:rPr>
        <w:t xml:space="preserve"> of the Lease</w:t>
      </w:r>
      <w:r w:rsidR="008D5FC2" w:rsidRPr="003465EE">
        <w:rPr>
          <w:color w:val="17365D" w:themeColor="text2" w:themeShade="BF"/>
          <w:sz w:val="22"/>
          <w:szCs w:val="22"/>
        </w:rPr>
        <w:t xml:space="preserve"> </w:t>
      </w:r>
      <w:r w:rsidRPr="003465EE">
        <w:rPr>
          <w:color w:val="17365D" w:themeColor="text2" w:themeShade="BF"/>
          <w:sz w:val="22"/>
          <w:szCs w:val="22"/>
        </w:rPr>
        <w:t>The Lessee shall relinquish the security deposit if the Lessee does not comply with the following rules:</w:t>
      </w:r>
    </w:p>
    <w:p w14:paraId="4F75A63D" w14:textId="77777777" w:rsidR="00B03355" w:rsidRPr="003465EE" w:rsidRDefault="00E402F1" w:rsidP="0095771C">
      <w:pPr>
        <w:pStyle w:val="ListParagraph"/>
        <w:numPr>
          <w:ilvl w:val="0"/>
          <w:numId w:val="5"/>
        </w:numPr>
        <w:rPr>
          <w:color w:val="17365D" w:themeColor="text2" w:themeShade="BF"/>
          <w:sz w:val="22"/>
          <w:szCs w:val="22"/>
        </w:rPr>
      </w:pPr>
      <w:r w:rsidRPr="003465EE">
        <w:rPr>
          <w:color w:val="17365D" w:themeColor="text2" w:themeShade="BF"/>
          <w:sz w:val="22"/>
          <w:szCs w:val="22"/>
        </w:rPr>
        <w:t xml:space="preserve">The facility shall be left in the same condition as found. </w:t>
      </w:r>
    </w:p>
    <w:p w14:paraId="6F77621A" w14:textId="77777777" w:rsidR="00E402F1" w:rsidRPr="003465EE" w:rsidRDefault="00B03355" w:rsidP="0095771C">
      <w:pPr>
        <w:pStyle w:val="ListParagraph"/>
        <w:numPr>
          <w:ilvl w:val="0"/>
          <w:numId w:val="5"/>
        </w:numPr>
        <w:rPr>
          <w:color w:val="17365D" w:themeColor="text2" w:themeShade="BF"/>
          <w:sz w:val="22"/>
          <w:szCs w:val="22"/>
        </w:rPr>
      </w:pPr>
      <w:r w:rsidRPr="003465EE">
        <w:rPr>
          <w:color w:val="17365D" w:themeColor="text2" w:themeShade="BF"/>
          <w:sz w:val="22"/>
          <w:szCs w:val="22"/>
        </w:rPr>
        <w:t>All trash shall be bagged and placed in the dumpster.</w:t>
      </w:r>
    </w:p>
    <w:p w14:paraId="51FB6785" w14:textId="77777777" w:rsidR="00B03355" w:rsidRPr="003465EE" w:rsidRDefault="00B03355" w:rsidP="0095771C">
      <w:pPr>
        <w:pStyle w:val="ListParagraph"/>
        <w:numPr>
          <w:ilvl w:val="0"/>
          <w:numId w:val="5"/>
        </w:numPr>
        <w:rPr>
          <w:color w:val="17365D" w:themeColor="text2" w:themeShade="BF"/>
          <w:sz w:val="22"/>
          <w:szCs w:val="22"/>
        </w:rPr>
      </w:pPr>
      <w:r w:rsidRPr="003465EE">
        <w:rPr>
          <w:color w:val="17365D" w:themeColor="text2" w:themeShade="BF"/>
          <w:sz w:val="22"/>
          <w:szCs w:val="22"/>
        </w:rPr>
        <w:t xml:space="preserve">The interior of the facility is smoke free. Any evidence to the contrary will result in loss of security deposit. Smoking is permitted </w:t>
      </w:r>
      <w:r w:rsidRPr="003465EE">
        <w:rPr>
          <w:b/>
          <w:color w:val="17365D" w:themeColor="text2" w:themeShade="BF"/>
          <w:sz w:val="22"/>
          <w:szCs w:val="22"/>
        </w:rPr>
        <w:t>outside</w:t>
      </w:r>
      <w:r w:rsidRPr="003465EE">
        <w:rPr>
          <w:color w:val="17365D" w:themeColor="text2" w:themeShade="BF"/>
          <w:sz w:val="22"/>
          <w:szCs w:val="22"/>
        </w:rPr>
        <w:t xml:space="preserve"> as long as all smoke debris is properly disposed.</w:t>
      </w:r>
    </w:p>
    <w:p w14:paraId="34BF3EB2" w14:textId="0AD645D5" w:rsidR="00B03355" w:rsidRPr="003465EE" w:rsidRDefault="00B03355" w:rsidP="0095771C">
      <w:pPr>
        <w:pStyle w:val="ListParagraph"/>
        <w:numPr>
          <w:ilvl w:val="0"/>
          <w:numId w:val="5"/>
        </w:numPr>
        <w:rPr>
          <w:color w:val="17365D" w:themeColor="text2" w:themeShade="BF"/>
          <w:sz w:val="22"/>
          <w:szCs w:val="22"/>
        </w:rPr>
      </w:pPr>
      <w:r w:rsidRPr="003465EE">
        <w:rPr>
          <w:color w:val="17365D" w:themeColor="text2" w:themeShade="BF"/>
          <w:sz w:val="22"/>
          <w:szCs w:val="22"/>
        </w:rPr>
        <w:t>No nails o</w:t>
      </w:r>
      <w:r w:rsidR="001738DB" w:rsidRPr="003465EE">
        <w:rPr>
          <w:color w:val="17365D" w:themeColor="text2" w:themeShade="BF"/>
          <w:sz w:val="22"/>
          <w:szCs w:val="22"/>
        </w:rPr>
        <w:t xml:space="preserve">r </w:t>
      </w:r>
      <w:r w:rsidRPr="003465EE">
        <w:rPr>
          <w:color w:val="17365D" w:themeColor="text2" w:themeShade="BF"/>
          <w:sz w:val="22"/>
          <w:szCs w:val="22"/>
        </w:rPr>
        <w:t>adhesives shall be applied to the interior or exterior of the facility.</w:t>
      </w:r>
    </w:p>
    <w:p w14:paraId="27D5034A" w14:textId="77777777" w:rsidR="00B03355" w:rsidRPr="003465EE" w:rsidRDefault="00B03355" w:rsidP="0095771C">
      <w:pPr>
        <w:pStyle w:val="ListParagraph"/>
        <w:numPr>
          <w:ilvl w:val="0"/>
          <w:numId w:val="5"/>
        </w:numPr>
        <w:rPr>
          <w:color w:val="17365D" w:themeColor="text2" w:themeShade="BF"/>
          <w:sz w:val="22"/>
          <w:szCs w:val="22"/>
        </w:rPr>
      </w:pPr>
      <w:r w:rsidRPr="003465EE">
        <w:rPr>
          <w:color w:val="17365D" w:themeColor="text2" w:themeShade="BF"/>
          <w:sz w:val="22"/>
          <w:szCs w:val="22"/>
        </w:rPr>
        <w:t>No cause of physical damage to the interior, exterior or grounds of the facility. All tables, chairs and equipment shall be left intact and on premises.</w:t>
      </w:r>
    </w:p>
    <w:p w14:paraId="31EBF272" w14:textId="77777777" w:rsidR="00B03355" w:rsidRPr="003465EE" w:rsidRDefault="00B03355" w:rsidP="0095771C">
      <w:pPr>
        <w:pStyle w:val="ListParagraph"/>
        <w:numPr>
          <w:ilvl w:val="0"/>
          <w:numId w:val="5"/>
        </w:numPr>
        <w:rPr>
          <w:color w:val="17365D" w:themeColor="text2" w:themeShade="BF"/>
          <w:sz w:val="22"/>
          <w:szCs w:val="22"/>
        </w:rPr>
      </w:pPr>
      <w:r w:rsidRPr="003465EE">
        <w:rPr>
          <w:color w:val="17365D" w:themeColor="text2" w:themeShade="BF"/>
          <w:sz w:val="22"/>
          <w:szCs w:val="22"/>
        </w:rPr>
        <w:t>All personal property must be removed prior to 10:00am the day after the rental date, including property belonging to third parties, i.e. tents, tables, chairs, or decorations etc.</w:t>
      </w:r>
    </w:p>
    <w:p w14:paraId="43C0BA9C" w14:textId="77777777" w:rsidR="00B03355" w:rsidRPr="003465EE" w:rsidRDefault="00B03355" w:rsidP="0095771C">
      <w:pPr>
        <w:rPr>
          <w:rFonts w:eastAsia="Times New Roman" w:cs="Times New Roman"/>
          <w:color w:val="17365D" w:themeColor="text2" w:themeShade="BF"/>
          <w:sz w:val="22"/>
          <w:szCs w:val="22"/>
          <w:bdr w:val="none" w:sz="0" w:space="0" w:color="auto" w:frame="1"/>
        </w:rPr>
      </w:pPr>
    </w:p>
    <w:p w14:paraId="53C3B92E" w14:textId="77777777" w:rsidR="00A625F8" w:rsidRPr="003465EE" w:rsidRDefault="00B03355" w:rsidP="0095771C">
      <w:pPr>
        <w:rPr>
          <w:rFonts w:eastAsia="Times New Roman" w:cs="Times New Roman"/>
          <w:b/>
          <w:color w:val="17365D" w:themeColor="text2" w:themeShade="BF"/>
          <w:sz w:val="22"/>
          <w:szCs w:val="22"/>
          <w:bdr w:val="none" w:sz="0" w:space="0" w:color="auto" w:frame="1"/>
        </w:rPr>
      </w:pPr>
      <w:r w:rsidRPr="003465EE">
        <w:rPr>
          <w:rFonts w:eastAsia="Times New Roman" w:cs="Times New Roman"/>
          <w:color w:val="17365D" w:themeColor="text2" w:themeShade="BF"/>
          <w:sz w:val="22"/>
          <w:szCs w:val="22"/>
          <w:bdr w:val="none" w:sz="0" w:space="0" w:color="auto" w:frame="1"/>
        </w:rPr>
        <w:t xml:space="preserve">VII. </w:t>
      </w:r>
      <w:r w:rsidRPr="003465EE">
        <w:rPr>
          <w:rFonts w:eastAsia="Times New Roman" w:cs="Times New Roman"/>
          <w:b/>
          <w:color w:val="17365D" w:themeColor="text2" w:themeShade="BF"/>
          <w:sz w:val="22"/>
          <w:szCs w:val="22"/>
          <w:bdr w:val="none" w:sz="0" w:space="0" w:color="auto" w:frame="1"/>
        </w:rPr>
        <w:t>Cancellation</w:t>
      </w:r>
    </w:p>
    <w:p w14:paraId="16A3F0A1" w14:textId="3B979D27" w:rsidR="00B03355" w:rsidRPr="003465EE" w:rsidRDefault="00B03355" w:rsidP="0095771C">
      <w:pPr>
        <w:rPr>
          <w:rFonts w:eastAsia="Times New Roman" w:cs="Times New Roman"/>
          <w:color w:val="17365D" w:themeColor="text2" w:themeShade="BF"/>
          <w:sz w:val="22"/>
          <w:szCs w:val="22"/>
          <w:bdr w:val="none" w:sz="0" w:space="0" w:color="auto" w:frame="1"/>
        </w:rPr>
      </w:pPr>
      <w:r w:rsidRPr="003465EE">
        <w:rPr>
          <w:rFonts w:eastAsia="Times New Roman" w:cs="Times New Roman"/>
          <w:color w:val="17365D" w:themeColor="text2" w:themeShade="BF"/>
          <w:sz w:val="22"/>
          <w:szCs w:val="22"/>
          <w:bdr w:val="none" w:sz="0" w:space="0" w:color="auto" w:frame="1"/>
        </w:rPr>
        <w:t>Cancellation of the agreemen</w:t>
      </w:r>
      <w:r w:rsidR="00913969" w:rsidRPr="003465EE">
        <w:rPr>
          <w:rFonts w:eastAsia="Times New Roman" w:cs="Times New Roman"/>
          <w:color w:val="17365D" w:themeColor="text2" w:themeShade="BF"/>
          <w:sz w:val="22"/>
          <w:szCs w:val="22"/>
          <w:bdr w:val="none" w:sz="0" w:space="0" w:color="auto" w:frame="1"/>
        </w:rPr>
        <w:t>t prior to 45 days before the rental date</w:t>
      </w:r>
      <w:r w:rsidRPr="003465EE">
        <w:rPr>
          <w:rFonts w:eastAsia="Times New Roman" w:cs="Times New Roman"/>
          <w:color w:val="17365D" w:themeColor="text2" w:themeShade="BF"/>
          <w:sz w:val="22"/>
          <w:szCs w:val="22"/>
          <w:bdr w:val="none" w:sz="0" w:space="0" w:color="auto" w:frame="1"/>
        </w:rPr>
        <w:t xml:space="preserve"> will result in a </w:t>
      </w:r>
      <w:r w:rsidR="004F2E8D" w:rsidRPr="003465EE">
        <w:rPr>
          <w:rFonts w:eastAsia="Times New Roman" w:cs="Times New Roman"/>
          <w:color w:val="17365D" w:themeColor="text2" w:themeShade="BF"/>
          <w:sz w:val="22"/>
          <w:szCs w:val="22"/>
          <w:bdr w:val="none" w:sz="0" w:space="0" w:color="auto" w:frame="1"/>
        </w:rPr>
        <w:t xml:space="preserve">50% </w:t>
      </w:r>
      <w:r w:rsidRPr="003465EE">
        <w:rPr>
          <w:rFonts w:eastAsia="Times New Roman" w:cs="Times New Roman"/>
          <w:color w:val="17365D" w:themeColor="text2" w:themeShade="BF"/>
          <w:sz w:val="22"/>
          <w:szCs w:val="22"/>
          <w:bdr w:val="none" w:sz="0" w:space="0" w:color="auto" w:frame="1"/>
        </w:rPr>
        <w:t>refund</w:t>
      </w:r>
      <w:r w:rsidR="00E66A2F" w:rsidRPr="003465EE">
        <w:rPr>
          <w:rFonts w:eastAsia="Times New Roman" w:cs="Times New Roman"/>
          <w:color w:val="17365D" w:themeColor="text2" w:themeShade="BF"/>
          <w:sz w:val="22"/>
          <w:szCs w:val="22"/>
          <w:bdr w:val="none" w:sz="0" w:space="0" w:color="auto" w:frame="1"/>
        </w:rPr>
        <w:t xml:space="preserve"> of the initial deposit.</w:t>
      </w:r>
    </w:p>
    <w:p w14:paraId="2A531EF1" w14:textId="5F5B00D8" w:rsidR="00B03355" w:rsidRPr="003465EE" w:rsidRDefault="00913969" w:rsidP="0095771C">
      <w:pPr>
        <w:rPr>
          <w:rFonts w:eastAsia="Times New Roman" w:cs="Times New Roman"/>
          <w:color w:val="17365D" w:themeColor="text2" w:themeShade="BF"/>
          <w:sz w:val="22"/>
          <w:szCs w:val="22"/>
          <w:bdr w:val="none" w:sz="0" w:space="0" w:color="auto" w:frame="1"/>
        </w:rPr>
      </w:pPr>
      <w:r w:rsidRPr="003465EE">
        <w:rPr>
          <w:rFonts w:eastAsia="Times New Roman" w:cs="Times New Roman"/>
          <w:color w:val="17365D" w:themeColor="text2" w:themeShade="BF"/>
          <w:sz w:val="22"/>
          <w:szCs w:val="22"/>
          <w:bdr w:val="none" w:sz="0" w:space="0" w:color="auto" w:frame="1"/>
        </w:rPr>
        <w:t>Can</w:t>
      </w:r>
      <w:r w:rsidR="00C61557" w:rsidRPr="003465EE">
        <w:rPr>
          <w:rFonts w:eastAsia="Times New Roman" w:cs="Times New Roman"/>
          <w:color w:val="17365D" w:themeColor="text2" w:themeShade="BF"/>
          <w:sz w:val="22"/>
          <w:szCs w:val="22"/>
          <w:bdr w:val="none" w:sz="0" w:space="0" w:color="auto" w:frame="1"/>
        </w:rPr>
        <w:t>cellation anytime within the 45-</w:t>
      </w:r>
      <w:r w:rsidRPr="003465EE">
        <w:rPr>
          <w:rFonts w:eastAsia="Times New Roman" w:cs="Times New Roman"/>
          <w:color w:val="17365D" w:themeColor="text2" w:themeShade="BF"/>
          <w:sz w:val="22"/>
          <w:szCs w:val="22"/>
          <w:bdr w:val="none" w:sz="0" w:space="0" w:color="auto" w:frame="1"/>
        </w:rPr>
        <w:t xml:space="preserve">day window prior to your event </w:t>
      </w:r>
      <w:r w:rsidR="004F2E8D" w:rsidRPr="003465EE">
        <w:rPr>
          <w:rFonts w:eastAsia="Times New Roman" w:cs="Times New Roman"/>
          <w:color w:val="17365D" w:themeColor="text2" w:themeShade="BF"/>
          <w:sz w:val="22"/>
          <w:szCs w:val="22"/>
          <w:bdr w:val="none" w:sz="0" w:space="0" w:color="auto" w:frame="1"/>
        </w:rPr>
        <w:t xml:space="preserve">will result in full forfeiture of </w:t>
      </w:r>
      <w:r w:rsidR="003A3CBB" w:rsidRPr="003465EE">
        <w:rPr>
          <w:rFonts w:eastAsia="Times New Roman" w:cs="Times New Roman"/>
          <w:color w:val="17365D" w:themeColor="text2" w:themeShade="BF"/>
          <w:sz w:val="22"/>
          <w:szCs w:val="22"/>
          <w:bdr w:val="none" w:sz="0" w:space="0" w:color="auto" w:frame="1"/>
        </w:rPr>
        <w:t>the security</w:t>
      </w:r>
      <w:r w:rsidR="00E66A2F" w:rsidRPr="003465EE">
        <w:rPr>
          <w:rFonts w:eastAsia="Times New Roman" w:cs="Times New Roman"/>
          <w:color w:val="17365D" w:themeColor="text2" w:themeShade="BF"/>
          <w:sz w:val="22"/>
          <w:szCs w:val="22"/>
          <w:bdr w:val="none" w:sz="0" w:space="0" w:color="auto" w:frame="1"/>
        </w:rPr>
        <w:t xml:space="preserve"> deposit.</w:t>
      </w:r>
    </w:p>
    <w:p w14:paraId="51D6BDD8" w14:textId="77777777" w:rsidR="00A625F8" w:rsidRPr="003465EE" w:rsidRDefault="00A625F8" w:rsidP="0095771C">
      <w:pPr>
        <w:rPr>
          <w:rFonts w:eastAsia="Times New Roman" w:cs="Times New Roman"/>
          <w:color w:val="17365D" w:themeColor="text2" w:themeShade="BF"/>
          <w:sz w:val="22"/>
          <w:szCs w:val="22"/>
        </w:rPr>
      </w:pPr>
    </w:p>
    <w:p w14:paraId="413C4EC9" w14:textId="77777777" w:rsidR="004F2E8D" w:rsidRPr="003465EE" w:rsidRDefault="004F2E8D" w:rsidP="0095771C">
      <w:pPr>
        <w:rPr>
          <w:rFonts w:eastAsia="Times New Roman" w:cs="Times New Roman"/>
          <w:b/>
          <w:color w:val="17365D" w:themeColor="text2" w:themeShade="BF"/>
          <w:sz w:val="22"/>
          <w:szCs w:val="22"/>
          <w:u w:val="single"/>
        </w:rPr>
      </w:pPr>
    </w:p>
    <w:p w14:paraId="41A75993" w14:textId="77777777" w:rsidR="004F2E8D" w:rsidRPr="003465EE" w:rsidRDefault="004F2E8D" w:rsidP="0095771C">
      <w:pPr>
        <w:rPr>
          <w:rFonts w:eastAsia="Times New Roman" w:cs="Times New Roman"/>
          <w:b/>
          <w:color w:val="17365D" w:themeColor="text2" w:themeShade="BF"/>
          <w:sz w:val="22"/>
          <w:szCs w:val="22"/>
          <w:u w:val="single"/>
        </w:rPr>
      </w:pPr>
    </w:p>
    <w:p w14:paraId="4C242D1A" w14:textId="77777777" w:rsidR="004F2E8D" w:rsidRPr="003465EE" w:rsidRDefault="004F2E8D" w:rsidP="0095771C">
      <w:pPr>
        <w:rPr>
          <w:rFonts w:eastAsia="Times New Roman" w:cs="Times New Roman"/>
          <w:b/>
          <w:color w:val="17365D" w:themeColor="text2" w:themeShade="BF"/>
          <w:sz w:val="22"/>
          <w:szCs w:val="22"/>
          <w:u w:val="single"/>
        </w:rPr>
      </w:pPr>
    </w:p>
    <w:p w14:paraId="22E309FA" w14:textId="77777777" w:rsidR="004F2E8D" w:rsidRPr="003465EE" w:rsidRDefault="004F2E8D" w:rsidP="0095771C">
      <w:pPr>
        <w:rPr>
          <w:rFonts w:eastAsia="Times New Roman" w:cs="Times New Roman"/>
          <w:b/>
          <w:color w:val="17365D" w:themeColor="text2" w:themeShade="BF"/>
          <w:sz w:val="22"/>
          <w:szCs w:val="22"/>
          <w:u w:val="single"/>
        </w:rPr>
      </w:pPr>
    </w:p>
    <w:p w14:paraId="363DED72" w14:textId="77777777" w:rsidR="00E66A2F" w:rsidRPr="003465EE" w:rsidRDefault="00E66A2F" w:rsidP="0095771C">
      <w:pPr>
        <w:rPr>
          <w:rFonts w:eastAsia="Times New Roman" w:cs="Times New Roman"/>
          <w:b/>
          <w:color w:val="17365D" w:themeColor="text2" w:themeShade="BF"/>
          <w:sz w:val="22"/>
          <w:szCs w:val="22"/>
          <w:u w:val="single"/>
        </w:rPr>
      </w:pPr>
      <w:r w:rsidRPr="003465EE">
        <w:rPr>
          <w:rFonts w:eastAsia="Times New Roman" w:cs="Times New Roman"/>
          <w:b/>
          <w:color w:val="17365D" w:themeColor="text2" w:themeShade="BF"/>
          <w:sz w:val="22"/>
          <w:szCs w:val="22"/>
          <w:u w:val="single"/>
        </w:rPr>
        <w:t>INDEMNIFICATION AND SAVE HARMLESS AGREEMENT:</w:t>
      </w:r>
    </w:p>
    <w:p w14:paraId="0941C931" w14:textId="1A1AC32F" w:rsidR="00EF4C9E" w:rsidRPr="003465EE" w:rsidRDefault="00E66A2F" w:rsidP="0095771C">
      <w:pPr>
        <w:rPr>
          <w:rFonts w:eastAsia="Times New Roman" w:cs="Times New Roman"/>
          <w:color w:val="17365D" w:themeColor="text2" w:themeShade="BF"/>
          <w:sz w:val="22"/>
          <w:szCs w:val="22"/>
        </w:rPr>
      </w:pPr>
      <w:r w:rsidRPr="003465EE">
        <w:rPr>
          <w:rFonts w:eastAsia="Times New Roman" w:cs="Times New Roman"/>
          <w:color w:val="17365D" w:themeColor="text2" w:themeShade="BF"/>
          <w:sz w:val="22"/>
          <w:szCs w:val="22"/>
        </w:rPr>
        <w:t>Lessee herby agrees to indemnify and save harmless and without loss of any nature whatsoever the Lessor arising out of any personal injury or alleged injury of any nature whatsoever arising out of any accident or mishap of any nature whatsoever occurring upon the leased premises during the period of time Lessee is renter the premises of the Lessor regardless of whether such injury or mishap should arise our of the operation, maintenance, use thereof and regardless whether any such injury shall occur directly or indirectly as a result of any condition, latent or patent, of the premises or use, occupancy or operation thereof.</w:t>
      </w:r>
      <w:r w:rsidR="00811219" w:rsidRPr="003465EE">
        <w:rPr>
          <w:rFonts w:eastAsia="Times New Roman" w:cs="Times New Roman"/>
          <w:color w:val="17365D" w:themeColor="text2" w:themeShade="BF"/>
          <w:sz w:val="22"/>
          <w:szCs w:val="22"/>
        </w:rPr>
        <w:t xml:space="preserve"> </w:t>
      </w:r>
      <w:r w:rsidR="00811219" w:rsidRPr="003465EE">
        <w:rPr>
          <w:color w:val="17365D" w:themeColor="text2" w:themeShade="BF"/>
          <w:sz w:val="22"/>
          <w:szCs w:val="22"/>
        </w:rPr>
        <w:t>Be it known that the Lessor has advised the Lessee that if alcoholic beverages are served, a police officer should be hired to safeguard the function.</w:t>
      </w:r>
      <w:r w:rsidR="00D730BD" w:rsidRPr="003465EE">
        <w:rPr>
          <w:color w:val="17365D" w:themeColor="text2" w:themeShade="BF"/>
          <w:sz w:val="22"/>
          <w:szCs w:val="22"/>
        </w:rPr>
        <w:t xml:space="preserve"> The interior and exterior of the property is under 24-hour video surveillance. Signing this rental agreement constitutes your </w:t>
      </w:r>
      <w:r w:rsidR="004F2E8D" w:rsidRPr="003465EE">
        <w:rPr>
          <w:color w:val="17365D" w:themeColor="text2" w:themeShade="BF"/>
          <w:sz w:val="22"/>
          <w:szCs w:val="22"/>
        </w:rPr>
        <w:t>notification and acceptance.</w:t>
      </w:r>
      <w:r w:rsidR="00D730BD" w:rsidRPr="003465EE">
        <w:rPr>
          <w:color w:val="17365D" w:themeColor="text2" w:themeShade="BF"/>
          <w:sz w:val="22"/>
          <w:szCs w:val="22"/>
        </w:rPr>
        <w:t xml:space="preserve">  </w:t>
      </w:r>
    </w:p>
    <w:p w14:paraId="3BD01AFE" w14:textId="77777777" w:rsidR="00811219" w:rsidRPr="003465EE" w:rsidRDefault="00811219" w:rsidP="00811219">
      <w:pPr>
        <w:rPr>
          <w:rFonts w:ascii="Calibri" w:hAnsi="Calibri"/>
          <w:color w:val="17365D" w:themeColor="text2" w:themeShade="BF"/>
          <w:sz w:val="18"/>
          <w:szCs w:val="20"/>
        </w:rPr>
      </w:pPr>
    </w:p>
    <w:p w14:paraId="7B0272E4" w14:textId="77777777" w:rsidR="004F2E8D" w:rsidRPr="003465EE" w:rsidRDefault="004F2E8D" w:rsidP="00811219">
      <w:pPr>
        <w:rPr>
          <w:rFonts w:ascii="Calibri" w:hAnsi="Calibri"/>
          <w:color w:val="17365D" w:themeColor="text2" w:themeShade="BF"/>
          <w:sz w:val="18"/>
          <w:szCs w:val="20"/>
        </w:rPr>
      </w:pPr>
    </w:p>
    <w:p w14:paraId="27FE8213" w14:textId="77777777" w:rsidR="004F2E8D" w:rsidRPr="003465EE" w:rsidRDefault="004F2E8D" w:rsidP="00811219">
      <w:pPr>
        <w:rPr>
          <w:rFonts w:ascii="Calibri" w:hAnsi="Calibri"/>
          <w:color w:val="17365D" w:themeColor="text2" w:themeShade="BF"/>
          <w:sz w:val="18"/>
          <w:szCs w:val="20"/>
        </w:rPr>
      </w:pPr>
    </w:p>
    <w:p w14:paraId="39A85E79" w14:textId="5987F0E9" w:rsidR="00811219" w:rsidRPr="003465EE" w:rsidRDefault="00811219" w:rsidP="00811219">
      <w:pPr>
        <w:rPr>
          <w:rFonts w:ascii="Calibri" w:hAnsi="Calibri"/>
          <w:color w:val="17365D" w:themeColor="text2" w:themeShade="BF"/>
          <w:sz w:val="18"/>
          <w:szCs w:val="20"/>
        </w:rPr>
      </w:pPr>
      <w:r w:rsidRPr="003465EE">
        <w:rPr>
          <w:rFonts w:ascii="Calibri" w:hAnsi="Calibri"/>
          <w:color w:val="17365D" w:themeColor="text2" w:themeShade="BF"/>
          <w:sz w:val="18"/>
          <w:szCs w:val="20"/>
        </w:rPr>
        <w:t>____________________________</w:t>
      </w:r>
      <w:r w:rsidR="001738DB" w:rsidRPr="003465EE">
        <w:rPr>
          <w:rFonts w:ascii="Calibri" w:hAnsi="Calibri"/>
          <w:color w:val="17365D" w:themeColor="text2" w:themeShade="BF"/>
          <w:sz w:val="18"/>
          <w:szCs w:val="20"/>
        </w:rPr>
        <w:t>_______________</w:t>
      </w:r>
      <w:r w:rsidR="001738DB" w:rsidRPr="003465EE">
        <w:rPr>
          <w:rFonts w:ascii="Calibri" w:hAnsi="Calibri"/>
          <w:color w:val="17365D" w:themeColor="text2" w:themeShade="BF"/>
          <w:sz w:val="18"/>
          <w:szCs w:val="20"/>
        </w:rPr>
        <w:tab/>
      </w:r>
      <w:r w:rsidR="001738DB" w:rsidRPr="003465EE">
        <w:rPr>
          <w:rFonts w:ascii="Calibri" w:hAnsi="Calibri"/>
          <w:color w:val="17365D" w:themeColor="text2" w:themeShade="BF"/>
          <w:sz w:val="18"/>
          <w:szCs w:val="20"/>
        </w:rPr>
        <w:tab/>
      </w:r>
      <w:r w:rsidR="001738DB" w:rsidRPr="003465EE">
        <w:rPr>
          <w:rFonts w:ascii="Calibri" w:hAnsi="Calibri"/>
          <w:color w:val="17365D" w:themeColor="text2" w:themeShade="BF"/>
          <w:sz w:val="18"/>
          <w:szCs w:val="20"/>
        </w:rPr>
        <w:tab/>
      </w:r>
      <w:r w:rsidRPr="003465EE">
        <w:rPr>
          <w:rFonts w:ascii="Calibri" w:hAnsi="Calibri"/>
          <w:color w:val="17365D" w:themeColor="text2" w:themeShade="BF"/>
          <w:sz w:val="18"/>
          <w:szCs w:val="20"/>
        </w:rPr>
        <w:t>__________________________</w:t>
      </w:r>
      <w:r w:rsidR="001738DB" w:rsidRPr="003465EE">
        <w:rPr>
          <w:rFonts w:ascii="Calibri" w:hAnsi="Calibri"/>
          <w:color w:val="17365D" w:themeColor="text2" w:themeShade="BF"/>
          <w:sz w:val="18"/>
          <w:szCs w:val="20"/>
        </w:rPr>
        <w:t>___________</w:t>
      </w:r>
      <w:r w:rsidRPr="003465EE">
        <w:rPr>
          <w:rFonts w:ascii="Calibri" w:hAnsi="Calibri"/>
          <w:color w:val="17365D" w:themeColor="text2" w:themeShade="BF"/>
          <w:sz w:val="18"/>
          <w:szCs w:val="20"/>
        </w:rPr>
        <w:t>__________</w:t>
      </w:r>
    </w:p>
    <w:p w14:paraId="4C67D599" w14:textId="21E74A8E" w:rsidR="0063211F" w:rsidRPr="003465EE" w:rsidRDefault="00811219" w:rsidP="00811219">
      <w:pPr>
        <w:rPr>
          <w:rFonts w:ascii="Calibri" w:eastAsia="Times New Roman" w:hAnsi="Calibri" w:cs="Times New Roman"/>
          <w:color w:val="17365D" w:themeColor="text2" w:themeShade="BF"/>
          <w:sz w:val="18"/>
          <w:szCs w:val="32"/>
        </w:rPr>
      </w:pPr>
      <w:r w:rsidRPr="003465EE">
        <w:rPr>
          <w:rFonts w:ascii="Calibri" w:eastAsia="Times New Roman" w:hAnsi="Calibri" w:cs="Times New Roman"/>
          <w:color w:val="17365D" w:themeColor="text2" w:themeShade="BF"/>
          <w:sz w:val="18"/>
          <w:szCs w:val="32"/>
        </w:rPr>
        <w:t xml:space="preserve">    Salaa</w:t>
      </w:r>
      <w:r w:rsidR="001738DB" w:rsidRPr="003465EE">
        <w:rPr>
          <w:rFonts w:ascii="Calibri" w:eastAsia="Times New Roman" w:hAnsi="Calibri" w:cs="Times New Roman"/>
          <w:color w:val="17365D" w:themeColor="text2" w:themeShade="BF"/>
          <w:sz w:val="18"/>
          <w:szCs w:val="32"/>
        </w:rPr>
        <w:t>m Club of Florida Inc. (Lessor) /Date</w:t>
      </w:r>
      <w:r w:rsidRPr="003465EE">
        <w:rPr>
          <w:rFonts w:ascii="Calibri" w:eastAsia="Times New Roman" w:hAnsi="Calibri" w:cs="Times New Roman"/>
          <w:color w:val="17365D" w:themeColor="text2" w:themeShade="BF"/>
          <w:sz w:val="18"/>
          <w:szCs w:val="32"/>
        </w:rPr>
        <w:tab/>
      </w:r>
      <w:r w:rsidRPr="003465EE">
        <w:rPr>
          <w:rFonts w:ascii="Calibri" w:eastAsia="Times New Roman" w:hAnsi="Calibri" w:cs="Times New Roman"/>
          <w:color w:val="17365D" w:themeColor="text2" w:themeShade="BF"/>
          <w:sz w:val="18"/>
          <w:szCs w:val="32"/>
        </w:rPr>
        <w:tab/>
      </w:r>
      <w:r w:rsidRPr="003465EE">
        <w:rPr>
          <w:rFonts w:ascii="Calibri" w:eastAsia="Times New Roman" w:hAnsi="Calibri" w:cs="Times New Roman"/>
          <w:color w:val="17365D" w:themeColor="text2" w:themeShade="BF"/>
          <w:sz w:val="18"/>
          <w:szCs w:val="32"/>
        </w:rPr>
        <w:tab/>
        <w:t xml:space="preserve">                                               Lessee</w:t>
      </w:r>
      <w:r w:rsidR="001738DB" w:rsidRPr="003465EE">
        <w:rPr>
          <w:rFonts w:ascii="Calibri" w:eastAsia="Times New Roman" w:hAnsi="Calibri" w:cs="Times New Roman"/>
          <w:color w:val="17365D" w:themeColor="text2" w:themeShade="BF"/>
          <w:sz w:val="18"/>
          <w:szCs w:val="32"/>
        </w:rPr>
        <w:t xml:space="preserve"> / Date</w:t>
      </w:r>
    </w:p>
    <w:p w14:paraId="467A2F17" w14:textId="77777777" w:rsidR="0063211F" w:rsidRPr="003465EE" w:rsidRDefault="0063211F" w:rsidP="00811219">
      <w:pPr>
        <w:rPr>
          <w:rFonts w:ascii="Calibri" w:eastAsia="Times New Roman" w:hAnsi="Calibri" w:cs="Times New Roman"/>
          <w:color w:val="17365D" w:themeColor="text2" w:themeShade="BF"/>
          <w:sz w:val="18"/>
          <w:szCs w:val="32"/>
        </w:rPr>
      </w:pPr>
    </w:p>
    <w:p w14:paraId="69D0E672" w14:textId="77777777" w:rsidR="004F2E8D" w:rsidRPr="003465EE" w:rsidRDefault="004F2E8D" w:rsidP="0063211F">
      <w:pPr>
        <w:spacing w:line="360" w:lineRule="auto"/>
        <w:rPr>
          <w:rFonts w:ascii="Calibri" w:hAnsi="Calibri"/>
          <w:color w:val="17365D" w:themeColor="text2" w:themeShade="BF"/>
          <w:sz w:val="18"/>
          <w:szCs w:val="20"/>
        </w:rPr>
      </w:pPr>
    </w:p>
    <w:p w14:paraId="0E259190" w14:textId="77777777" w:rsidR="004F2E8D" w:rsidRPr="003465EE" w:rsidRDefault="004F2E8D" w:rsidP="0063211F">
      <w:pPr>
        <w:spacing w:line="360" w:lineRule="auto"/>
        <w:rPr>
          <w:rFonts w:ascii="Calibri" w:hAnsi="Calibri"/>
          <w:color w:val="17365D" w:themeColor="text2" w:themeShade="BF"/>
          <w:sz w:val="18"/>
          <w:szCs w:val="20"/>
        </w:rPr>
      </w:pPr>
    </w:p>
    <w:p w14:paraId="524DF53D" w14:textId="77777777" w:rsidR="004F2E8D" w:rsidRPr="003465EE" w:rsidRDefault="004F2E8D" w:rsidP="0063211F">
      <w:pPr>
        <w:spacing w:line="360" w:lineRule="auto"/>
        <w:rPr>
          <w:rFonts w:ascii="Calibri" w:hAnsi="Calibri"/>
          <w:color w:val="17365D" w:themeColor="text2" w:themeShade="BF"/>
          <w:sz w:val="18"/>
          <w:szCs w:val="20"/>
        </w:rPr>
      </w:pPr>
    </w:p>
    <w:p w14:paraId="586D5D65" w14:textId="4124012D" w:rsidR="0063211F" w:rsidRPr="003465EE" w:rsidRDefault="0063211F" w:rsidP="0063211F">
      <w:pPr>
        <w:spacing w:line="360" w:lineRule="auto"/>
        <w:rPr>
          <w:rFonts w:ascii="Calibri" w:hAnsi="Calibri"/>
          <w:color w:val="17365D" w:themeColor="text2" w:themeShade="BF"/>
          <w:sz w:val="18"/>
          <w:szCs w:val="20"/>
        </w:rPr>
      </w:pPr>
      <w:r w:rsidRPr="003465EE">
        <w:rPr>
          <w:rFonts w:ascii="Calibri" w:hAnsi="Calibri"/>
          <w:color w:val="17365D" w:themeColor="text2" w:themeShade="BF"/>
          <w:sz w:val="18"/>
          <w:szCs w:val="20"/>
        </w:rPr>
        <w:t>Contact Name</w:t>
      </w:r>
      <w:proofErr w:type="gramStart"/>
      <w:r w:rsidRPr="003465EE">
        <w:rPr>
          <w:rFonts w:ascii="Calibri" w:hAnsi="Calibri"/>
          <w:color w:val="17365D" w:themeColor="text2" w:themeShade="BF"/>
          <w:sz w:val="18"/>
          <w:szCs w:val="20"/>
        </w:rPr>
        <w:t>:_</w:t>
      </w:r>
      <w:proofErr w:type="gramEnd"/>
      <w:r w:rsidRPr="003465EE">
        <w:rPr>
          <w:rFonts w:ascii="Calibri" w:hAnsi="Calibri"/>
          <w:color w:val="17365D" w:themeColor="text2" w:themeShade="BF"/>
          <w:sz w:val="18"/>
          <w:szCs w:val="20"/>
        </w:rPr>
        <w:t>_______________________________________      Organization:____________________</w:t>
      </w:r>
      <w:r w:rsidR="001738DB" w:rsidRPr="003465EE">
        <w:rPr>
          <w:rFonts w:ascii="Calibri" w:hAnsi="Calibri"/>
          <w:color w:val="17365D" w:themeColor="text2" w:themeShade="BF"/>
          <w:sz w:val="18"/>
          <w:szCs w:val="20"/>
        </w:rPr>
        <w:t>________</w:t>
      </w:r>
      <w:r w:rsidRPr="003465EE">
        <w:rPr>
          <w:rFonts w:ascii="Calibri" w:hAnsi="Calibri"/>
          <w:color w:val="17365D" w:themeColor="text2" w:themeShade="BF"/>
          <w:sz w:val="18"/>
          <w:szCs w:val="20"/>
        </w:rPr>
        <w:t>___________________</w:t>
      </w:r>
    </w:p>
    <w:p w14:paraId="76A4D5F0" w14:textId="1D4E0227" w:rsidR="0063211F" w:rsidRPr="003465EE" w:rsidRDefault="0063211F" w:rsidP="0063211F">
      <w:pPr>
        <w:spacing w:line="360" w:lineRule="auto"/>
        <w:rPr>
          <w:rFonts w:ascii="Calibri" w:hAnsi="Calibri"/>
          <w:color w:val="17365D" w:themeColor="text2" w:themeShade="BF"/>
          <w:sz w:val="18"/>
          <w:szCs w:val="20"/>
        </w:rPr>
      </w:pPr>
      <w:r w:rsidRPr="003465EE">
        <w:rPr>
          <w:rFonts w:ascii="Calibri" w:hAnsi="Calibri"/>
          <w:color w:val="17365D" w:themeColor="text2" w:themeShade="BF"/>
          <w:sz w:val="18"/>
          <w:szCs w:val="20"/>
        </w:rPr>
        <w:t>Address: _____________________________________________________________________________</w:t>
      </w:r>
      <w:r w:rsidR="001738DB" w:rsidRPr="003465EE">
        <w:rPr>
          <w:rFonts w:ascii="Calibri" w:hAnsi="Calibri"/>
          <w:color w:val="17365D" w:themeColor="text2" w:themeShade="BF"/>
          <w:sz w:val="18"/>
          <w:szCs w:val="20"/>
        </w:rPr>
        <w:t>________</w:t>
      </w:r>
      <w:r w:rsidRPr="003465EE">
        <w:rPr>
          <w:rFonts w:ascii="Calibri" w:hAnsi="Calibri"/>
          <w:color w:val="17365D" w:themeColor="text2" w:themeShade="BF"/>
          <w:sz w:val="18"/>
          <w:szCs w:val="20"/>
        </w:rPr>
        <w:t>____________________</w:t>
      </w:r>
    </w:p>
    <w:p w14:paraId="2CB047C2" w14:textId="633F2D2B" w:rsidR="00811219" w:rsidRPr="003465EE" w:rsidRDefault="00D92C06" w:rsidP="0063211F">
      <w:pPr>
        <w:spacing w:line="360" w:lineRule="auto"/>
        <w:rPr>
          <w:rFonts w:ascii="Calibri" w:hAnsi="Calibri"/>
          <w:color w:val="17365D" w:themeColor="text2" w:themeShade="BF"/>
          <w:sz w:val="18"/>
          <w:szCs w:val="20"/>
        </w:rPr>
      </w:pPr>
      <w:r>
        <w:rPr>
          <w:rFonts w:ascii="Calibri" w:hAnsi="Calibri"/>
          <w:noProof/>
          <w:sz w:val="18"/>
          <w:szCs w:val="20"/>
        </w:rPr>
        <mc:AlternateContent>
          <mc:Choice Requires="wps">
            <w:drawing>
              <wp:anchor distT="0" distB="0" distL="114300" distR="114300" simplePos="0" relativeHeight="251659264" behindDoc="0" locked="0" layoutInCell="1" allowOverlap="1" wp14:anchorId="6A1C2CC1" wp14:editId="14CC48AB">
                <wp:simplePos x="0" y="0"/>
                <wp:positionH relativeFrom="column">
                  <wp:posOffset>3966210</wp:posOffset>
                </wp:positionH>
                <wp:positionV relativeFrom="paragraph">
                  <wp:posOffset>353060</wp:posOffset>
                </wp:positionV>
                <wp:extent cx="3124200" cy="8597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3124200" cy="8597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699052" w14:textId="77777777" w:rsidR="00D730BD" w:rsidRPr="003465EE" w:rsidRDefault="00D730BD" w:rsidP="0095771C">
                            <w:pPr>
                              <w:pStyle w:val="font8"/>
                              <w:spacing w:before="0" w:beforeAutospacing="0" w:after="0" w:afterAutospacing="0"/>
                              <w:textAlignment w:val="baseline"/>
                              <w:rPr>
                                <w:rFonts w:ascii="Calibri" w:hAnsi="Calibri" w:cs="Times New Roman"/>
                                <w:color w:val="17365D" w:themeColor="text2" w:themeShade="BF"/>
                                <w:szCs w:val="24"/>
                              </w:rPr>
                            </w:pPr>
                            <w:r w:rsidRPr="003465EE">
                              <w:rPr>
                                <w:rFonts w:ascii="Calibri" w:hAnsi="Calibri" w:cs="Times New Roman"/>
                                <w:b/>
                                <w:bCs/>
                                <w:color w:val="17365D" w:themeColor="text2" w:themeShade="BF"/>
                                <w:sz w:val="18"/>
                                <w:szCs w:val="24"/>
                                <w:u w:val="single"/>
                                <w:bdr w:val="none" w:sz="0" w:space="0" w:color="auto" w:frame="1"/>
                              </w:rPr>
                              <w:t>Full Club Rental Includes:</w:t>
                            </w:r>
                            <w:r w:rsidRPr="003465EE">
                              <w:rPr>
                                <w:rFonts w:ascii="Calibri" w:hAnsi="Calibri" w:cs="Times New Roman"/>
                                <w:color w:val="17365D" w:themeColor="text2" w:themeShade="BF"/>
                                <w:sz w:val="18"/>
                                <w:szCs w:val="24"/>
                              </w:rPr>
                              <w:t xml:space="preserve"> </w:t>
                            </w:r>
                            <w:r w:rsidRPr="003465EE">
                              <w:rPr>
                                <w:rFonts w:ascii="Calibri" w:hAnsi="Calibri" w:cs="Times New Roman"/>
                                <w:color w:val="17365D" w:themeColor="text2" w:themeShade="BF"/>
                                <w:sz w:val="18"/>
                                <w:bdr w:val="none" w:sz="0" w:space="0" w:color="auto" w:frame="1"/>
                              </w:rPr>
                              <w:t>12 hours of rental time</w:t>
                            </w:r>
                            <w:r w:rsidRPr="003465EE">
                              <w:rPr>
                                <w:rFonts w:ascii="Calibri" w:hAnsi="Calibri" w:cs="Times New Roman"/>
                                <w:color w:val="17365D" w:themeColor="text2" w:themeShade="BF"/>
                                <w:szCs w:val="24"/>
                              </w:rPr>
                              <w:t xml:space="preserve">, </w:t>
                            </w:r>
                            <w:r w:rsidRPr="003465EE">
                              <w:rPr>
                                <w:rFonts w:ascii="Calibri" w:hAnsi="Calibri" w:cs="Times New Roman"/>
                                <w:color w:val="17365D" w:themeColor="text2" w:themeShade="BF"/>
                                <w:sz w:val="18"/>
                                <w:szCs w:val="24"/>
                              </w:rPr>
                              <w:t xml:space="preserve">use of the main hall, use of tables and chairs, </w:t>
                            </w:r>
                            <w:r w:rsidRPr="003465EE">
                              <w:rPr>
                                <w:rFonts w:ascii="Calibri" w:hAnsi="Calibri" w:cs="Times New Roman"/>
                                <w:color w:val="17365D" w:themeColor="text2" w:themeShade="BF"/>
                                <w:sz w:val="18"/>
                                <w:bdr w:val="none" w:sz="0" w:space="0" w:color="auto" w:frame="1"/>
                              </w:rPr>
                              <w:t>bathroom access</w:t>
                            </w:r>
                            <w:r w:rsidRPr="003465EE">
                              <w:rPr>
                                <w:rFonts w:ascii="Calibri" w:hAnsi="Calibri" w:cs="Times New Roman"/>
                                <w:color w:val="17365D" w:themeColor="text2" w:themeShade="BF"/>
                                <w:szCs w:val="24"/>
                              </w:rPr>
                              <w:t xml:space="preserve">, </w:t>
                            </w:r>
                            <w:r w:rsidRPr="003465EE">
                              <w:rPr>
                                <w:rFonts w:ascii="Calibri" w:hAnsi="Calibri" w:cs="Times New Roman"/>
                                <w:color w:val="17365D" w:themeColor="text2" w:themeShade="BF"/>
                                <w:sz w:val="18"/>
                                <w:bdr w:val="none" w:sz="0" w:space="0" w:color="auto" w:frame="1"/>
                              </w:rPr>
                              <w:t>full use of the kitchen and outdoor areas</w:t>
                            </w:r>
                          </w:p>
                          <w:p w14:paraId="19D26000" w14:textId="54D15DFF" w:rsidR="00D730BD" w:rsidRPr="003465EE" w:rsidRDefault="00D730BD" w:rsidP="0095771C">
                            <w:pPr>
                              <w:pStyle w:val="font8"/>
                              <w:spacing w:before="0" w:beforeAutospacing="0" w:after="0" w:afterAutospacing="0"/>
                              <w:textAlignment w:val="baseline"/>
                              <w:rPr>
                                <w:rFonts w:ascii="Calibri" w:hAnsi="Calibri" w:cs="Times New Roman"/>
                                <w:color w:val="17365D" w:themeColor="text2" w:themeShade="BF"/>
                                <w:sz w:val="18"/>
                              </w:rPr>
                            </w:pPr>
                            <w:r w:rsidRPr="003465EE">
                              <w:rPr>
                                <w:rFonts w:ascii="Calibri" w:hAnsi="Calibri" w:cs="Times New Roman"/>
                                <w:b/>
                                <w:bCs/>
                                <w:color w:val="17365D" w:themeColor="text2" w:themeShade="BF"/>
                                <w:sz w:val="18"/>
                                <w:szCs w:val="24"/>
                                <w:u w:val="single"/>
                                <w:bdr w:val="none" w:sz="0" w:space="0" w:color="auto" w:frame="1"/>
                              </w:rPr>
                              <w:t>Patio/Yard Rental Includes:</w:t>
                            </w:r>
                            <w:r w:rsidRPr="003465EE">
                              <w:rPr>
                                <w:rFonts w:ascii="Calibri" w:hAnsi="Calibri" w:cs="Times New Roman"/>
                                <w:color w:val="17365D" w:themeColor="text2" w:themeShade="BF"/>
                                <w:sz w:val="18"/>
                                <w:szCs w:val="24"/>
                              </w:rPr>
                              <w:t xml:space="preserve"> </w:t>
                            </w:r>
                            <w:r w:rsidRPr="003465EE">
                              <w:rPr>
                                <w:rFonts w:ascii="Calibri" w:hAnsi="Calibri" w:cs="Times New Roman"/>
                                <w:color w:val="17365D" w:themeColor="text2" w:themeShade="BF"/>
                                <w:sz w:val="18"/>
                                <w:bdr w:val="none" w:sz="0" w:space="0" w:color="auto" w:frame="1"/>
                              </w:rPr>
                              <w:t>Full use of the patio and outdoor areas</w:t>
                            </w:r>
                            <w:r w:rsidRPr="003465EE">
                              <w:rPr>
                                <w:rFonts w:ascii="Calibri" w:hAnsi="Calibri" w:cs="Times New Roman"/>
                                <w:color w:val="17365D" w:themeColor="text2" w:themeShade="BF"/>
                                <w:sz w:val="18"/>
                              </w:rPr>
                              <w:t xml:space="preserve">, </w:t>
                            </w:r>
                            <w:r w:rsidRPr="003465EE">
                              <w:rPr>
                                <w:rFonts w:ascii="Calibri" w:hAnsi="Calibri" w:cs="Times New Roman"/>
                                <w:color w:val="17365D" w:themeColor="text2" w:themeShade="BF"/>
                                <w:sz w:val="18"/>
                                <w:bdr w:val="none" w:sz="0" w:space="0" w:color="auto" w:frame="1"/>
                              </w:rPr>
                              <w:t>bathroom access. Grills available for additional charge.</w:t>
                            </w:r>
                          </w:p>
                          <w:p w14:paraId="200ADEBA" w14:textId="77777777" w:rsidR="00D730BD" w:rsidRDefault="00D730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2.3pt;margin-top:27.8pt;width:246pt;height: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88/s8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" filled="f" stroked="f">
                <v:textbox>
                  <w:txbxContent>
                    <w:p w14:paraId="11699052" w14:textId="77777777" w:rsidR="00D730BD" w:rsidRPr="003465EE" w:rsidRDefault="00D730BD" w:rsidP="0095771C">
                      <w:pPr>
                        <w:pStyle w:val="font8"/>
                        <w:spacing w:before="0" w:beforeAutospacing="0" w:after="0" w:afterAutospacing="0"/>
                        <w:textAlignment w:val="baseline"/>
                        <w:rPr>
                          <w:rFonts w:ascii="Calibri" w:hAnsi="Calibri" w:cs="Times New Roman"/>
                          <w:color w:val="17365D" w:themeColor="text2" w:themeShade="BF"/>
                          <w:szCs w:val="24"/>
                        </w:rPr>
                      </w:pPr>
                      <w:r w:rsidRPr="003465EE">
                        <w:rPr>
                          <w:rFonts w:ascii="Calibri" w:hAnsi="Calibri" w:cs="Times New Roman"/>
                          <w:b/>
                          <w:bCs/>
                          <w:color w:val="17365D" w:themeColor="text2" w:themeShade="BF"/>
                          <w:sz w:val="18"/>
                          <w:szCs w:val="24"/>
                          <w:u w:val="single"/>
                          <w:bdr w:val="none" w:sz="0" w:space="0" w:color="auto" w:frame="1"/>
                        </w:rPr>
                        <w:t>Full Club Rental Includes:</w:t>
                      </w:r>
                      <w:r w:rsidRPr="003465EE">
                        <w:rPr>
                          <w:rFonts w:ascii="Calibri" w:hAnsi="Calibri" w:cs="Times New Roman"/>
                          <w:color w:val="17365D" w:themeColor="text2" w:themeShade="BF"/>
                          <w:sz w:val="18"/>
                          <w:szCs w:val="24"/>
                        </w:rPr>
                        <w:t xml:space="preserve"> </w:t>
                      </w:r>
                      <w:r w:rsidRPr="003465EE">
                        <w:rPr>
                          <w:rFonts w:ascii="Calibri" w:hAnsi="Calibri" w:cs="Times New Roman"/>
                          <w:color w:val="17365D" w:themeColor="text2" w:themeShade="BF"/>
                          <w:sz w:val="18"/>
                          <w:bdr w:val="none" w:sz="0" w:space="0" w:color="auto" w:frame="1"/>
                        </w:rPr>
                        <w:t>12 hours of rental time</w:t>
                      </w:r>
                      <w:r w:rsidRPr="003465EE">
                        <w:rPr>
                          <w:rFonts w:ascii="Calibri" w:hAnsi="Calibri" w:cs="Times New Roman"/>
                          <w:color w:val="17365D" w:themeColor="text2" w:themeShade="BF"/>
                          <w:szCs w:val="24"/>
                        </w:rPr>
                        <w:t xml:space="preserve">, </w:t>
                      </w:r>
                      <w:r w:rsidRPr="003465EE">
                        <w:rPr>
                          <w:rFonts w:ascii="Calibri" w:hAnsi="Calibri" w:cs="Times New Roman"/>
                          <w:color w:val="17365D" w:themeColor="text2" w:themeShade="BF"/>
                          <w:sz w:val="18"/>
                          <w:szCs w:val="24"/>
                        </w:rPr>
                        <w:t xml:space="preserve">use of the main hall, use of tables and chairs, </w:t>
                      </w:r>
                      <w:r w:rsidRPr="003465EE">
                        <w:rPr>
                          <w:rFonts w:ascii="Calibri" w:hAnsi="Calibri" w:cs="Times New Roman"/>
                          <w:color w:val="17365D" w:themeColor="text2" w:themeShade="BF"/>
                          <w:sz w:val="18"/>
                          <w:bdr w:val="none" w:sz="0" w:space="0" w:color="auto" w:frame="1"/>
                        </w:rPr>
                        <w:t>bathroom access</w:t>
                      </w:r>
                      <w:r w:rsidRPr="003465EE">
                        <w:rPr>
                          <w:rFonts w:ascii="Calibri" w:hAnsi="Calibri" w:cs="Times New Roman"/>
                          <w:color w:val="17365D" w:themeColor="text2" w:themeShade="BF"/>
                          <w:szCs w:val="24"/>
                        </w:rPr>
                        <w:t xml:space="preserve">, </w:t>
                      </w:r>
                      <w:r w:rsidRPr="003465EE">
                        <w:rPr>
                          <w:rFonts w:ascii="Calibri" w:hAnsi="Calibri" w:cs="Times New Roman"/>
                          <w:color w:val="17365D" w:themeColor="text2" w:themeShade="BF"/>
                          <w:sz w:val="18"/>
                          <w:bdr w:val="none" w:sz="0" w:space="0" w:color="auto" w:frame="1"/>
                        </w:rPr>
                        <w:t>full use of the kitchen and outdoor areas</w:t>
                      </w:r>
                    </w:p>
                    <w:p w14:paraId="19D26000" w14:textId="54D15DFF" w:rsidR="00D730BD" w:rsidRPr="003465EE" w:rsidRDefault="00D730BD" w:rsidP="0095771C">
                      <w:pPr>
                        <w:pStyle w:val="font8"/>
                        <w:spacing w:before="0" w:beforeAutospacing="0" w:after="0" w:afterAutospacing="0"/>
                        <w:textAlignment w:val="baseline"/>
                        <w:rPr>
                          <w:rFonts w:ascii="Calibri" w:hAnsi="Calibri" w:cs="Times New Roman"/>
                          <w:color w:val="17365D" w:themeColor="text2" w:themeShade="BF"/>
                          <w:sz w:val="18"/>
                        </w:rPr>
                      </w:pPr>
                      <w:r w:rsidRPr="003465EE">
                        <w:rPr>
                          <w:rFonts w:ascii="Calibri" w:hAnsi="Calibri" w:cs="Times New Roman"/>
                          <w:b/>
                          <w:bCs/>
                          <w:color w:val="17365D" w:themeColor="text2" w:themeShade="BF"/>
                          <w:sz w:val="18"/>
                          <w:szCs w:val="24"/>
                          <w:u w:val="single"/>
                          <w:bdr w:val="none" w:sz="0" w:space="0" w:color="auto" w:frame="1"/>
                        </w:rPr>
                        <w:t>Patio/Yard Rental Includes:</w:t>
                      </w:r>
                      <w:r w:rsidRPr="003465EE">
                        <w:rPr>
                          <w:rFonts w:ascii="Calibri" w:hAnsi="Calibri" w:cs="Times New Roman"/>
                          <w:color w:val="17365D" w:themeColor="text2" w:themeShade="BF"/>
                          <w:sz w:val="18"/>
                          <w:szCs w:val="24"/>
                        </w:rPr>
                        <w:t xml:space="preserve"> </w:t>
                      </w:r>
                      <w:r w:rsidRPr="003465EE">
                        <w:rPr>
                          <w:rFonts w:ascii="Calibri" w:hAnsi="Calibri" w:cs="Times New Roman"/>
                          <w:color w:val="17365D" w:themeColor="text2" w:themeShade="BF"/>
                          <w:sz w:val="18"/>
                          <w:bdr w:val="none" w:sz="0" w:space="0" w:color="auto" w:frame="1"/>
                        </w:rPr>
                        <w:t>Full use of the patio and outdoor areas</w:t>
                      </w:r>
                      <w:r w:rsidRPr="003465EE">
                        <w:rPr>
                          <w:rFonts w:ascii="Calibri" w:hAnsi="Calibri" w:cs="Times New Roman"/>
                          <w:color w:val="17365D" w:themeColor="text2" w:themeShade="BF"/>
                          <w:sz w:val="18"/>
                        </w:rPr>
                        <w:t xml:space="preserve">, </w:t>
                      </w:r>
                      <w:r w:rsidRPr="003465EE">
                        <w:rPr>
                          <w:rFonts w:ascii="Calibri" w:hAnsi="Calibri" w:cs="Times New Roman"/>
                          <w:color w:val="17365D" w:themeColor="text2" w:themeShade="BF"/>
                          <w:sz w:val="18"/>
                          <w:bdr w:val="none" w:sz="0" w:space="0" w:color="auto" w:frame="1"/>
                        </w:rPr>
                        <w:t>bathroom access. Grills available for additional charge.</w:t>
                      </w:r>
                    </w:p>
                    <w:p w14:paraId="200ADEBA" w14:textId="77777777" w:rsidR="00D730BD" w:rsidRDefault="00D730BD"/>
                  </w:txbxContent>
                </v:textbox>
                <w10:wrap type="square"/>
              </v:shape>
            </w:pict>
          </mc:Fallback>
        </mc:AlternateContent>
      </w:r>
      <w:r w:rsidR="0063211F" w:rsidRPr="004568FF">
        <w:rPr>
          <w:rFonts w:ascii="Calibri" w:hAnsi="Calibri"/>
          <w:sz w:val="18"/>
          <w:szCs w:val="20"/>
        </w:rPr>
        <w:t>Phone</w:t>
      </w:r>
      <w:proofErr w:type="gramStart"/>
      <w:r w:rsidR="0063211F" w:rsidRPr="004568FF">
        <w:rPr>
          <w:rFonts w:ascii="Calibri" w:hAnsi="Calibri"/>
          <w:sz w:val="18"/>
          <w:szCs w:val="20"/>
        </w:rPr>
        <w:t>:_</w:t>
      </w:r>
      <w:proofErr w:type="gramEnd"/>
      <w:r w:rsidR="0063211F" w:rsidRPr="004568FF">
        <w:rPr>
          <w:rFonts w:ascii="Calibri" w:hAnsi="Calibri"/>
          <w:sz w:val="18"/>
          <w:szCs w:val="20"/>
        </w:rPr>
        <w:t>_______________________________</w:t>
      </w:r>
      <w:r w:rsidR="001738DB">
        <w:rPr>
          <w:rFonts w:ascii="Calibri" w:hAnsi="Calibri"/>
          <w:sz w:val="18"/>
          <w:szCs w:val="20"/>
        </w:rPr>
        <w:t>___</w:t>
      </w:r>
      <w:r w:rsidR="0063211F" w:rsidRPr="004568FF">
        <w:rPr>
          <w:rFonts w:ascii="Calibri" w:hAnsi="Calibri"/>
          <w:sz w:val="18"/>
          <w:szCs w:val="20"/>
        </w:rPr>
        <w:t>__________ Email:_______</w:t>
      </w:r>
      <w:r w:rsidR="001738DB">
        <w:rPr>
          <w:rFonts w:ascii="Calibri" w:hAnsi="Calibri"/>
          <w:sz w:val="18"/>
          <w:szCs w:val="20"/>
        </w:rPr>
        <w:t>______</w:t>
      </w:r>
      <w:r w:rsidR="0063211F" w:rsidRPr="004568FF">
        <w:rPr>
          <w:rFonts w:ascii="Calibri" w:hAnsi="Calibri"/>
          <w:sz w:val="18"/>
          <w:szCs w:val="20"/>
        </w:rPr>
        <w:t>____________________________________________</w:t>
      </w:r>
    </w:p>
    <w:tbl>
      <w:tblPr>
        <w:tblStyle w:val="TableGrid"/>
        <w:tblpPr w:leftFromText="180" w:rightFromText="180" w:vertAnchor="text" w:horzAnchor="page" w:tblpX="1176" w:tblpY="241"/>
        <w:tblW w:w="5958" w:type="dxa"/>
        <w:tblLayout w:type="fixed"/>
        <w:tblLook w:val="04A0" w:firstRow="1" w:lastRow="0" w:firstColumn="1" w:lastColumn="0" w:noHBand="0" w:noVBand="1"/>
      </w:tblPr>
      <w:tblGrid>
        <w:gridCol w:w="2268"/>
        <w:gridCol w:w="900"/>
        <w:gridCol w:w="810"/>
        <w:gridCol w:w="990"/>
        <w:gridCol w:w="990"/>
      </w:tblGrid>
      <w:tr w:rsidR="00D92C06" w:rsidRPr="003465EE" w14:paraId="5B6BD199" w14:textId="77777777" w:rsidTr="003465EE">
        <w:tc>
          <w:tcPr>
            <w:tcW w:w="2268" w:type="dxa"/>
            <w:shd w:val="clear" w:color="auto" w:fill="auto"/>
            <w:hideMark/>
          </w:tcPr>
          <w:p w14:paraId="1FDED860" w14:textId="77777777" w:rsidR="00D92C06" w:rsidRPr="003465EE" w:rsidRDefault="00D92C06" w:rsidP="00D92C06">
            <w:pPr>
              <w:jc w:val="center"/>
              <w:rPr>
                <w:rFonts w:ascii="Calibri" w:eastAsia="Times New Roman" w:hAnsi="Calibri" w:cs="Times New Roman"/>
                <w:b/>
                <w:bCs/>
                <w:color w:val="17365D" w:themeColor="text2" w:themeShade="BF"/>
                <w:sz w:val="16"/>
                <w:szCs w:val="16"/>
              </w:rPr>
            </w:pPr>
            <w:r w:rsidRPr="003465EE">
              <w:rPr>
                <w:rFonts w:ascii="Calibri" w:eastAsia="Times New Roman" w:hAnsi="Calibri" w:cs="Times New Roman"/>
                <w:b/>
                <w:bCs/>
                <w:color w:val="17365D" w:themeColor="text2" w:themeShade="BF"/>
                <w:sz w:val="16"/>
                <w:szCs w:val="16"/>
              </w:rPr>
              <w:t>Rental Rate Category</w:t>
            </w:r>
          </w:p>
        </w:tc>
        <w:tc>
          <w:tcPr>
            <w:tcW w:w="900" w:type="dxa"/>
            <w:shd w:val="clear" w:color="auto" w:fill="auto"/>
            <w:hideMark/>
          </w:tcPr>
          <w:p w14:paraId="431FA38E" w14:textId="77777777" w:rsidR="00D92C06" w:rsidRPr="003465EE" w:rsidRDefault="00D92C06" w:rsidP="00D92C06">
            <w:pPr>
              <w:jc w:val="center"/>
              <w:rPr>
                <w:rFonts w:ascii="Calibri" w:eastAsia="Times New Roman" w:hAnsi="Calibri" w:cs="Times New Roman"/>
                <w:b/>
                <w:bCs/>
                <w:color w:val="17365D" w:themeColor="text2" w:themeShade="BF"/>
                <w:sz w:val="16"/>
                <w:szCs w:val="16"/>
              </w:rPr>
            </w:pPr>
            <w:r w:rsidRPr="003465EE">
              <w:rPr>
                <w:rFonts w:ascii="Calibri" w:eastAsia="Times New Roman" w:hAnsi="Calibri" w:cs="Times New Roman"/>
                <w:b/>
                <w:bCs/>
                <w:color w:val="17365D" w:themeColor="text2" w:themeShade="BF"/>
                <w:sz w:val="16"/>
                <w:szCs w:val="16"/>
              </w:rPr>
              <w:t>Rental Fee</w:t>
            </w:r>
          </w:p>
        </w:tc>
        <w:tc>
          <w:tcPr>
            <w:tcW w:w="810" w:type="dxa"/>
            <w:shd w:val="clear" w:color="auto" w:fill="auto"/>
            <w:hideMark/>
          </w:tcPr>
          <w:p w14:paraId="2FD25FC5" w14:textId="77777777" w:rsidR="00D92C06" w:rsidRPr="003465EE" w:rsidRDefault="00D92C06" w:rsidP="00D92C06">
            <w:pPr>
              <w:jc w:val="center"/>
              <w:rPr>
                <w:rFonts w:ascii="Calibri" w:eastAsia="Times New Roman" w:hAnsi="Calibri" w:cs="Times New Roman"/>
                <w:b/>
                <w:bCs/>
                <w:color w:val="17365D" w:themeColor="text2" w:themeShade="BF"/>
                <w:sz w:val="16"/>
                <w:szCs w:val="16"/>
              </w:rPr>
            </w:pPr>
            <w:r w:rsidRPr="003465EE">
              <w:rPr>
                <w:rFonts w:ascii="Calibri" w:eastAsia="Times New Roman" w:hAnsi="Calibri" w:cs="Times New Roman"/>
                <w:b/>
                <w:bCs/>
                <w:color w:val="17365D" w:themeColor="text2" w:themeShade="BF"/>
                <w:sz w:val="16"/>
                <w:szCs w:val="16"/>
              </w:rPr>
              <w:t>Tax</w:t>
            </w:r>
          </w:p>
        </w:tc>
        <w:tc>
          <w:tcPr>
            <w:tcW w:w="990" w:type="dxa"/>
            <w:shd w:val="clear" w:color="auto" w:fill="auto"/>
            <w:hideMark/>
          </w:tcPr>
          <w:p w14:paraId="34B0D299" w14:textId="77777777" w:rsidR="00D92C06" w:rsidRPr="003465EE" w:rsidRDefault="00D92C06" w:rsidP="00D92C06">
            <w:pPr>
              <w:jc w:val="center"/>
              <w:rPr>
                <w:rFonts w:ascii="Calibri" w:eastAsia="Times New Roman" w:hAnsi="Calibri" w:cs="Times New Roman"/>
                <w:b/>
                <w:bCs/>
                <w:color w:val="17365D" w:themeColor="text2" w:themeShade="BF"/>
                <w:sz w:val="16"/>
                <w:szCs w:val="16"/>
              </w:rPr>
            </w:pPr>
            <w:r w:rsidRPr="003465EE">
              <w:rPr>
                <w:rFonts w:ascii="Calibri" w:eastAsia="Times New Roman" w:hAnsi="Calibri" w:cs="Times New Roman"/>
                <w:b/>
                <w:bCs/>
                <w:color w:val="17365D" w:themeColor="text2" w:themeShade="BF"/>
                <w:sz w:val="16"/>
                <w:szCs w:val="16"/>
              </w:rPr>
              <w:t>Cleaning Fee</w:t>
            </w:r>
          </w:p>
        </w:tc>
        <w:tc>
          <w:tcPr>
            <w:tcW w:w="990" w:type="dxa"/>
            <w:shd w:val="clear" w:color="auto" w:fill="auto"/>
            <w:hideMark/>
          </w:tcPr>
          <w:p w14:paraId="7E8BFCBD" w14:textId="77777777" w:rsidR="00D92C06" w:rsidRPr="003465EE" w:rsidRDefault="00D92C06" w:rsidP="00D92C06">
            <w:pPr>
              <w:jc w:val="center"/>
              <w:rPr>
                <w:rFonts w:ascii="Calibri" w:eastAsia="Times New Roman" w:hAnsi="Calibri" w:cs="Times New Roman"/>
                <w:b/>
                <w:bCs/>
                <w:color w:val="17365D" w:themeColor="text2" w:themeShade="BF"/>
                <w:sz w:val="16"/>
                <w:szCs w:val="16"/>
              </w:rPr>
            </w:pPr>
            <w:r w:rsidRPr="003465EE">
              <w:rPr>
                <w:rFonts w:ascii="Calibri" w:eastAsia="Times New Roman" w:hAnsi="Calibri" w:cs="Times New Roman"/>
                <w:b/>
                <w:bCs/>
                <w:color w:val="17365D" w:themeColor="text2" w:themeShade="BF"/>
                <w:sz w:val="16"/>
                <w:szCs w:val="16"/>
              </w:rPr>
              <w:t>Total</w:t>
            </w:r>
          </w:p>
        </w:tc>
      </w:tr>
      <w:tr w:rsidR="00D730BD" w:rsidRPr="003465EE" w14:paraId="1AB4064E" w14:textId="77777777" w:rsidTr="003465EE">
        <w:tc>
          <w:tcPr>
            <w:tcW w:w="2268" w:type="dxa"/>
            <w:shd w:val="clear" w:color="auto" w:fill="auto"/>
            <w:hideMark/>
          </w:tcPr>
          <w:p w14:paraId="5254CCFF" w14:textId="0B8970F5" w:rsidR="00D730BD" w:rsidRPr="003465EE" w:rsidRDefault="00D730BD"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Full Club- Non-Member</w:t>
            </w:r>
          </w:p>
        </w:tc>
        <w:tc>
          <w:tcPr>
            <w:tcW w:w="900" w:type="dxa"/>
            <w:shd w:val="clear" w:color="auto" w:fill="auto"/>
            <w:hideMark/>
          </w:tcPr>
          <w:p w14:paraId="1A493A7D" w14:textId="0FDBE038" w:rsidR="00D730BD" w:rsidRPr="003465EE" w:rsidRDefault="00D730BD"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$1500</w:t>
            </w:r>
          </w:p>
        </w:tc>
        <w:tc>
          <w:tcPr>
            <w:tcW w:w="810" w:type="dxa"/>
            <w:shd w:val="clear" w:color="auto" w:fill="auto"/>
            <w:hideMark/>
          </w:tcPr>
          <w:p w14:paraId="06559DD0" w14:textId="4593B53B" w:rsidR="00D730BD" w:rsidRPr="003465EE" w:rsidRDefault="003465EE"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$112.50</w:t>
            </w:r>
          </w:p>
        </w:tc>
        <w:tc>
          <w:tcPr>
            <w:tcW w:w="990" w:type="dxa"/>
            <w:shd w:val="clear" w:color="auto" w:fill="auto"/>
            <w:hideMark/>
          </w:tcPr>
          <w:p w14:paraId="1D93E438" w14:textId="7D75EB9C" w:rsidR="00D730BD" w:rsidRPr="003465EE" w:rsidRDefault="00D730BD"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$100</w:t>
            </w:r>
          </w:p>
        </w:tc>
        <w:tc>
          <w:tcPr>
            <w:tcW w:w="990" w:type="dxa"/>
            <w:shd w:val="clear" w:color="auto" w:fill="auto"/>
            <w:hideMark/>
          </w:tcPr>
          <w:p w14:paraId="4DA6FFE6" w14:textId="05929BB6" w:rsidR="00D730BD" w:rsidRPr="003465EE" w:rsidRDefault="003465EE"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$1712.50</w:t>
            </w:r>
          </w:p>
        </w:tc>
      </w:tr>
      <w:tr w:rsidR="00D730BD" w:rsidRPr="003465EE" w14:paraId="4916C4EA" w14:textId="77777777" w:rsidTr="003465EE">
        <w:tc>
          <w:tcPr>
            <w:tcW w:w="2268" w:type="dxa"/>
            <w:shd w:val="clear" w:color="auto" w:fill="auto"/>
            <w:hideMark/>
          </w:tcPr>
          <w:p w14:paraId="07629975" w14:textId="4258160F" w:rsidR="00D730BD" w:rsidRPr="003465EE" w:rsidRDefault="00D730BD"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Chair Covers</w:t>
            </w:r>
          </w:p>
        </w:tc>
        <w:tc>
          <w:tcPr>
            <w:tcW w:w="900" w:type="dxa"/>
            <w:shd w:val="clear" w:color="auto" w:fill="auto"/>
          </w:tcPr>
          <w:p w14:paraId="6CA5DD0A" w14:textId="48530F6C" w:rsidR="00D730BD" w:rsidRPr="003465EE" w:rsidRDefault="00D730BD"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$2 each</w:t>
            </w:r>
          </w:p>
        </w:tc>
        <w:tc>
          <w:tcPr>
            <w:tcW w:w="810" w:type="dxa"/>
            <w:shd w:val="clear" w:color="auto" w:fill="auto"/>
          </w:tcPr>
          <w:p w14:paraId="321DCA09" w14:textId="0041305C" w:rsidR="00D730BD" w:rsidRPr="003465EE" w:rsidRDefault="00D730BD" w:rsidP="00D730BD">
            <w:pPr>
              <w:jc w:val="center"/>
              <w:rPr>
                <w:rFonts w:ascii="Calibri" w:eastAsia="Times New Roman" w:hAnsi="Calibri" w:cs="Times New Roman"/>
                <w:color w:val="17365D" w:themeColor="text2" w:themeShade="BF"/>
                <w:sz w:val="16"/>
                <w:szCs w:val="16"/>
              </w:rPr>
            </w:pPr>
          </w:p>
        </w:tc>
        <w:tc>
          <w:tcPr>
            <w:tcW w:w="990" w:type="dxa"/>
            <w:shd w:val="clear" w:color="auto" w:fill="auto"/>
          </w:tcPr>
          <w:p w14:paraId="3BDC896C" w14:textId="06EE550B" w:rsidR="00D730BD" w:rsidRPr="003465EE" w:rsidRDefault="00D730BD" w:rsidP="00D730BD">
            <w:pPr>
              <w:jc w:val="center"/>
              <w:rPr>
                <w:rFonts w:ascii="Calibri" w:eastAsia="Times New Roman" w:hAnsi="Calibri" w:cs="Times New Roman"/>
                <w:color w:val="17365D" w:themeColor="text2" w:themeShade="BF"/>
                <w:sz w:val="16"/>
                <w:szCs w:val="16"/>
              </w:rPr>
            </w:pPr>
          </w:p>
        </w:tc>
        <w:tc>
          <w:tcPr>
            <w:tcW w:w="990" w:type="dxa"/>
            <w:shd w:val="clear" w:color="auto" w:fill="auto"/>
          </w:tcPr>
          <w:p w14:paraId="1690B905" w14:textId="24B6768A" w:rsidR="00D730BD" w:rsidRPr="003465EE" w:rsidRDefault="00D730BD" w:rsidP="00D730BD">
            <w:pPr>
              <w:jc w:val="center"/>
              <w:rPr>
                <w:rFonts w:ascii="Calibri" w:eastAsia="Times New Roman" w:hAnsi="Calibri" w:cs="Times New Roman"/>
                <w:color w:val="17365D" w:themeColor="text2" w:themeShade="BF"/>
                <w:sz w:val="16"/>
                <w:szCs w:val="16"/>
              </w:rPr>
            </w:pPr>
          </w:p>
        </w:tc>
      </w:tr>
      <w:tr w:rsidR="00D730BD" w:rsidRPr="003465EE" w14:paraId="13B42293" w14:textId="77777777" w:rsidTr="003465EE">
        <w:tc>
          <w:tcPr>
            <w:tcW w:w="2268" w:type="dxa"/>
            <w:shd w:val="clear" w:color="auto" w:fill="auto"/>
            <w:hideMark/>
          </w:tcPr>
          <w:p w14:paraId="098D2585" w14:textId="2F0394FE" w:rsidR="00D730BD" w:rsidRPr="003465EE" w:rsidRDefault="00D730BD"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Linens/Table Cloth</w:t>
            </w:r>
          </w:p>
        </w:tc>
        <w:tc>
          <w:tcPr>
            <w:tcW w:w="900" w:type="dxa"/>
            <w:shd w:val="clear" w:color="auto" w:fill="auto"/>
            <w:hideMark/>
          </w:tcPr>
          <w:p w14:paraId="06E510FF" w14:textId="1C818D26" w:rsidR="00D730BD" w:rsidRPr="003465EE" w:rsidRDefault="00D730BD" w:rsidP="00AC6F10">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w:t>
            </w:r>
            <w:r w:rsidR="00AC6F10">
              <w:rPr>
                <w:rFonts w:ascii="Calibri" w:eastAsia="Times New Roman" w:hAnsi="Calibri" w:cs="Times New Roman"/>
                <w:color w:val="17365D" w:themeColor="text2" w:themeShade="BF"/>
                <w:sz w:val="16"/>
                <w:szCs w:val="16"/>
              </w:rPr>
              <w:t>12</w:t>
            </w:r>
            <w:r w:rsidRPr="003465EE">
              <w:rPr>
                <w:rFonts w:ascii="Calibri" w:eastAsia="Times New Roman" w:hAnsi="Calibri" w:cs="Times New Roman"/>
                <w:color w:val="17365D" w:themeColor="text2" w:themeShade="BF"/>
                <w:sz w:val="16"/>
                <w:szCs w:val="16"/>
              </w:rPr>
              <w:t xml:space="preserve"> Each</w:t>
            </w:r>
          </w:p>
        </w:tc>
        <w:tc>
          <w:tcPr>
            <w:tcW w:w="810" w:type="dxa"/>
            <w:shd w:val="clear" w:color="auto" w:fill="auto"/>
            <w:hideMark/>
          </w:tcPr>
          <w:p w14:paraId="1CC9CA86" w14:textId="710600C2" w:rsidR="00D730BD" w:rsidRPr="003465EE" w:rsidRDefault="00D730BD" w:rsidP="00D730BD">
            <w:pPr>
              <w:rPr>
                <w:rFonts w:ascii="Calibri" w:eastAsia="Times New Roman" w:hAnsi="Calibri" w:cs="Times New Roman"/>
                <w:color w:val="17365D" w:themeColor="text2" w:themeShade="BF"/>
                <w:sz w:val="16"/>
                <w:szCs w:val="16"/>
              </w:rPr>
            </w:pPr>
          </w:p>
        </w:tc>
        <w:tc>
          <w:tcPr>
            <w:tcW w:w="990" w:type="dxa"/>
            <w:shd w:val="clear" w:color="auto" w:fill="auto"/>
            <w:hideMark/>
          </w:tcPr>
          <w:p w14:paraId="046B3FE3" w14:textId="631F36F9" w:rsidR="00D730BD" w:rsidRPr="003465EE" w:rsidRDefault="00D730BD" w:rsidP="00D730BD">
            <w:pPr>
              <w:jc w:val="center"/>
              <w:rPr>
                <w:rFonts w:ascii="Calibri" w:eastAsia="Times New Roman" w:hAnsi="Calibri" w:cs="Times New Roman"/>
                <w:color w:val="17365D" w:themeColor="text2" w:themeShade="BF"/>
                <w:sz w:val="16"/>
                <w:szCs w:val="16"/>
              </w:rPr>
            </w:pPr>
          </w:p>
        </w:tc>
        <w:tc>
          <w:tcPr>
            <w:tcW w:w="990" w:type="dxa"/>
            <w:shd w:val="clear" w:color="auto" w:fill="auto"/>
            <w:hideMark/>
          </w:tcPr>
          <w:p w14:paraId="217EACB3" w14:textId="1BB28652" w:rsidR="00D730BD" w:rsidRPr="003465EE" w:rsidRDefault="00D730BD" w:rsidP="00D730BD">
            <w:pPr>
              <w:rPr>
                <w:rFonts w:ascii="Calibri" w:eastAsia="Times New Roman" w:hAnsi="Calibri" w:cs="Times New Roman"/>
                <w:color w:val="17365D" w:themeColor="text2" w:themeShade="BF"/>
                <w:sz w:val="16"/>
                <w:szCs w:val="16"/>
              </w:rPr>
            </w:pPr>
          </w:p>
        </w:tc>
      </w:tr>
      <w:tr w:rsidR="00D730BD" w:rsidRPr="003465EE" w14:paraId="1084EBFD" w14:textId="77777777" w:rsidTr="003465EE">
        <w:tc>
          <w:tcPr>
            <w:tcW w:w="2268" w:type="dxa"/>
            <w:tcBorders>
              <w:bottom w:val="single" w:sz="18" w:space="0" w:color="auto"/>
            </w:tcBorders>
            <w:shd w:val="clear" w:color="auto" w:fill="auto"/>
            <w:hideMark/>
          </w:tcPr>
          <w:p w14:paraId="009F2930" w14:textId="77777777" w:rsidR="00D730BD" w:rsidRPr="003465EE" w:rsidRDefault="00D730BD"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Patio/Yard- Non-Member</w:t>
            </w:r>
          </w:p>
        </w:tc>
        <w:tc>
          <w:tcPr>
            <w:tcW w:w="900" w:type="dxa"/>
            <w:tcBorders>
              <w:bottom w:val="single" w:sz="18" w:space="0" w:color="auto"/>
            </w:tcBorders>
            <w:shd w:val="clear" w:color="auto" w:fill="auto"/>
            <w:hideMark/>
          </w:tcPr>
          <w:p w14:paraId="74FBCA5C" w14:textId="3736469A" w:rsidR="00D730BD" w:rsidRPr="003465EE" w:rsidRDefault="00D730BD"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$100/</w:t>
            </w:r>
            <w:proofErr w:type="spellStart"/>
            <w:r w:rsidRPr="003465EE">
              <w:rPr>
                <w:rFonts w:ascii="Calibri" w:eastAsia="Times New Roman" w:hAnsi="Calibri" w:cs="Times New Roman"/>
                <w:color w:val="17365D" w:themeColor="text2" w:themeShade="BF"/>
                <w:sz w:val="16"/>
                <w:szCs w:val="16"/>
              </w:rPr>
              <w:t>hr</w:t>
            </w:r>
            <w:proofErr w:type="spellEnd"/>
          </w:p>
        </w:tc>
        <w:tc>
          <w:tcPr>
            <w:tcW w:w="810" w:type="dxa"/>
            <w:tcBorders>
              <w:bottom w:val="single" w:sz="18" w:space="0" w:color="auto"/>
            </w:tcBorders>
            <w:shd w:val="clear" w:color="auto" w:fill="auto"/>
            <w:hideMark/>
          </w:tcPr>
          <w:p w14:paraId="7A8F26E7" w14:textId="646C58ED" w:rsidR="00D730BD" w:rsidRPr="003465EE" w:rsidRDefault="00D730BD"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$7</w:t>
            </w:r>
            <w:r w:rsidR="003465EE" w:rsidRPr="003465EE">
              <w:rPr>
                <w:rFonts w:ascii="Calibri" w:eastAsia="Times New Roman" w:hAnsi="Calibri" w:cs="Times New Roman"/>
                <w:color w:val="17365D" w:themeColor="text2" w:themeShade="BF"/>
                <w:sz w:val="16"/>
                <w:szCs w:val="16"/>
              </w:rPr>
              <w:t>.50</w:t>
            </w:r>
            <w:r w:rsidRPr="003465EE">
              <w:rPr>
                <w:rFonts w:ascii="Calibri" w:eastAsia="Times New Roman" w:hAnsi="Calibri" w:cs="Times New Roman"/>
                <w:color w:val="17365D" w:themeColor="text2" w:themeShade="BF"/>
                <w:sz w:val="16"/>
                <w:szCs w:val="16"/>
              </w:rPr>
              <w:t>/</w:t>
            </w:r>
            <w:proofErr w:type="spellStart"/>
            <w:r w:rsidRPr="003465EE">
              <w:rPr>
                <w:rFonts w:ascii="Calibri" w:eastAsia="Times New Roman" w:hAnsi="Calibri" w:cs="Times New Roman"/>
                <w:color w:val="17365D" w:themeColor="text2" w:themeShade="BF"/>
                <w:sz w:val="16"/>
                <w:szCs w:val="16"/>
              </w:rPr>
              <w:t>hr</w:t>
            </w:r>
            <w:proofErr w:type="spellEnd"/>
          </w:p>
        </w:tc>
        <w:tc>
          <w:tcPr>
            <w:tcW w:w="990" w:type="dxa"/>
            <w:tcBorders>
              <w:bottom w:val="single" w:sz="18" w:space="0" w:color="auto"/>
            </w:tcBorders>
            <w:shd w:val="clear" w:color="auto" w:fill="auto"/>
            <w:hideMark/>
          </w:tcPr>
          <w:p w14:paraId="60D45E7B" w14:textId="77777777" w:rsidR="00D730BD" w:rsidRPr="003465EE" w:rsidRDefault="00D730BD"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$100</w:t>
            </w:r>
          </w:p>
        </w:tc>
        <w:tc>
          <w:tcPr>
            <w:tcW w:w="990" w:type="dxa"/>
            <w:tcBorders>
              <w:bottom w:val="single" w:sz="18" w:space="0" w:color="auto"/>
            </w:tcBorders>
            <w:shd w:val="clear" w:color="auto" w:fill="auto"/>
            <w:hideMark/>
          </w:tcPr>
          <w:p w14:paraId="4E398A8C" w14:textId="35837123" w:rsidR="00D730BD" w:rsidRPr="003465EE" w:rsidRDefault="00D730BD" w:rsidP="00D730BD">
            <w:pPr>
              <w:jc w:val="center"/>
              <w:rPr>
                <w:rFonts w:ascii="Calibri" w:eastAsia="Times New Roman" w:hAnsi="Calibri" w:cs="Times New Roman"/>
                <w:color w:val="17365D" w:themeColor="text2" w:themeShade="BF"/>
                <w:sz w:val="16"/>
                <w:szCs w:val="16"/>
              </w:rPr>
            </w:pPr>
          </w:p>
        </w:tc>
      </w:tr>
      <w:tr w:rsidR="002C524D" w:rsidRPr="003465EE" w14:paraId="38E5FBCA" w14:textId="77777777" w:rsidTr="003465EE">
        <w:tc>
          <w:tcPr>
            <w:tcW w:w="2268" w:type="dxa"/>
            <w:tcBorders>
              <w:bottom w:val="single" w:sz="18" w:space="0" w:color="auto"/>
            </w:tcBorders>
            <w:shd w:val="clear" w:color="auto" w:fill="auto"/>
          </w:tcPr>
          <w:p w14:paraId="29763956" w14:textId="69F956B0" w:rsidR="002C524D" w:rsidRPr="003465EE" w:rsidRDefault="002C524D"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Projector</w:t>
            </w:r>
          </w:p>
        </w:tc>
        <w:tc>
          <w:tcPr>
            <w:tcW w:w="900" w:type="dxa"/>
            <w:tcBorders>
              <w:bottom w:val="single" w:sz="18" w:space="0" w:color="auto"/>
            </w:tcBorders>
            <w:shd w:val="clear" w:color="auto" w:fill="auto"/>
          </w:tcPr>
          <w:p w14:paraId="378256A9" w14:textId="1D7F83C4" w:rsidR="002C524D" w:rsidRPr="003465EE" w:rsidRDefault="002C524D" w:rsidP="00D730BD">
            <w:pPr>
              <w:jc w:val="center"/>
              <w:rPr>
                <w:rFonts w:ascii="Calibri" w:eastAsia="Times New Roman" w:hAnsi="Calibri" w:cs="Times New Roman"/>
                <w:color w:val="17365D" w:themeColor="text2" w:themeShade="BF"/>
                <w:sz w:val="16"/>
                <w:szCs w:val="16"/>
              </w:rPr>
            </w:pPr>
            <w:r w:rsidRPr="003465EE">
              <w:rPr>
                <w:rFonts w:ascii="Calibri" w:eastAsia="Times New Roman" w:hAnsi="Calibri" w:cs="Times New Roman"/>
                <w:color w:val="17365D" w:themeColor="text2" w:themeShade="BF"/>
                <w:sz w:val="16"/>
                <w:szCs w:val="16"/>
              </w:rPr>
              <w:t>$100</w:t>
            </w:r>
          </w:p>
        </w:tc>
        <w:tc>
          <w:tcPr>
            <w:tcW w:w="810" w:type="dxa"/>
            <w:tcBorders>
              <w:bottom w:val="single" w:sz="18" w:space="0" w:color="auto"/>
            </w:tcBorders>
            <w:shd w:val="clear" w:color="auto" w:fill="auto"/>
          </w:tcPr>
          <w:p w14:paraId="1E4350A3" w14:textId="77777777" w:rsidR="002C524D" w:rsidRPr="003465EE" w:rsidRDefault="002C524D" w:rsidP="00D730BD">
            <w:pPr>
              <w:jc w:val="center"/>
              <w:rPr>
                <w:rFonts w:ascii="Calibri" w:eastAsia="Times New Roman" w:hAnsi="Calibri" w:cs="Times New Roman"/>
                <w:color w:val="17365D" w:themeColor="text2" w:themeShade="BF"/>
                <w:sz w:val="16"/>
                <w:szCs w:val="16"/>
              </w:rPr>
            </w:pPr>
          </w:p>
        </w:tc>
        <w:tc>
          <w:tcPr>
            <w:tcW w:w="990" w:type="dxa"/>
            <w:tcBorders>
              <w:bottom w:val="single" w:sz="18" w:space="0" w:color="auto"/>
            </w:tcBorders>
            <w:shd w:val="clear" w:color="auto" w:fill="auto"/>
          </w:tcPr>
          <w:p w14:paraId="17793C62" w14:textId="77777777" w:rsidR="002C524D" w:rsidRPr="003465EE" w:rsidRDefault="002C524D" w:rsidP="00D730BD">
            <w:pPr>
              <w:jc w:val="center"/>
              <w:rPr>
                <w:rFonts w:ascii="Calibri" w:eastAsia="Times New Roman" w:hAnsi="Calibri" w:cs="Times New Roman"/>
                <w:color w:val="17365D" w:themeColor="text2" w:themeShade="BF"/>
                <w:sz w:val="16"/>
                <w:szCs w:val="16"/>
              </w:rPr>
            </w:pPr>
          </w:p>
        </w:tc>
        <w:tc>
          <w:tcPr>
            <w:tcW w:w="990" w:type="dxa"/>
            <w:tcBorders>
              <w:bottom w:val="single" w:sz="18" w:space="0" w:color="auto"/>
            </w:tcBorders>
            <w:shd w:val="clear" w:color="auto" w:fill="auto"/>
          </w:tcPr>
          <w:p w14:paraId="210E33CD" w14:textId="77777777" w:rsidR="002C524D" w:rsidRPr="003465EE" w:rsidRDefault="002C524D" w:rsidP="00D730BD">
            <w:pPr>
              <w:jc w:val="center"/>
              <w:rPr>
                <w:rFonts w:ascii="Calibri" w:eastAsia="Times New Roman" w:hAnsi="Calibri" w:cs="Times New Roman"/>
                <w:color w:val="17365D" w:themeColor="text2" w:themeShade="BF"/>
                <w:sz w:val="16"/>
                <w:szCs w:val="16"/>
              </w:rPr>
            </w:pPr>
          </w:p>
        </w:tc>
      </w:tr>
      <w:tr w:rsidR="00D730BD" w:rsidRPr="003465EE" w14:paraId="266CAE70" w14:textId="77777777" w:rsidTr="003465EE">
        <w:tc>
          <w:tcPr>
            <w:tcW w:w="2268" w:type="dxa"/>
            <w:shd w:val="clear" w:color="auto" w:fill="auto"/>
          </w:tcPr>
          <w:p w14:paraId="4DF18366" w14:textId="13C5FA48" w:rsidR="00D730BD" w:rsidRPr="003465EE" w:rsidRDefault="004F2E8D" w:rsidP="00D730BD">
            <w:pPr>
              <w:jc w:val="center"/>
              <w:rPr>
                <w:rFonts w:ascii="Calibri" w:eastAsia="Times New Roman" w:hAnsi="Calibri" w:cs="Times New Roman"/>
                <w:color w:val="17365D" w:themeColor="text2" w:themeShade="BF"/>
                <w:sz w:val="16"/>
                <w:szCs w:val="20"/>
              </w:rPr>
            </w:pPr>
            <w:r w:rsidRPr="003465EE">
              <w:rPr>
                <w:rFonts w:ascii="Calibri" w:eastAsia="Times New Roman" w:hAnsi="Calibri" w:cs="Times New Roman"/>
                <w:color w:val="17365D" w:themeColor="text2" w:themeShade="BF"/>
                <w:sz w:val="16"/>
                <w:szCs w:val="20"/>
              </w:rPr>
              <w:t xml:space="preserve">Security </w:t>
            </w:r>
            <w:r w:rsidR="00D730BD" w:rsidRPr="003465EE">
              <w:rPr>
                <w:rFonts w:ascii="Calibri" w:eastAsia="Times New Roman" w:hAnsi="Calibri" w:cs="Times New Roman"/>
                <w:color w:val="17365D" w:themeColor="text2" w:themeShade="BF"/>
                <w:sz w:val="16"/>
                <w:szCs w:val="20"/>
              </w:rPr>
              <w:t>Deposit</w:t>
            </w:r>
          </w:p>
        </w:tc>
        <w:tc>
          <w:tcPr>
            <w:tcW w:w="3690" w:type="dxa"/>
            <w:gridSpan w:val="4"/>
            <w:shd w:val="clear" w:color="auto" w:fill="auto"/>
          </w:tcPr>
          <w:p w14:paraId="73B5F45E" w14:textId="3E472527" w:rsidR="00D730BD" w:rsidRPr="003465EE" w:rsidRDefault="002C524D" w:rsidP="00D730BD">
            <w:pPr>
              <w:jc w:val="center"/>
              <w:rPr>
                <w:rFonts w:ascii="Calibri" w:eastAsia="Times New Roman" w:hAnsi="Calibri" w:cs="Times New Roman"/>
                <w:color w:val="17365D" w:themeColor="text2" w:themeShade="BF"/>
                <w:sz w:val="16"/>
                <w:szCs w:val="20"/>
              </w:rPr>
            </w:pPr>
            <w:r w:rsidRPr="003465EE">
              <w:rPr>
                <w:rFonts w:ascii="Calibri" w:eastAsia="Times New Roman" w:hAnsi="Calibri" w:cs="Times New Roman"/>
                <w:color w:val="17365D" w:themeColor="text2" w:themeShade="BF"/>
                <w:sz w:val="16"/>
                <w:szCs w:val="20"/>
              </w:rPr>
              <w:t>$8</w:t>
            </w:r>
            <w:r w:rsidR="00D730BD" w:rsidRPr="003465EE">
              <w:rPr>
                <w:rFonts w:ascii="Calibri" w:eastAsia="Times New Roman" w:hAnsi="Calibri" w:cs="Times New Roman"/>
                <w:color w:val="17365D" w:themeColor="text2" w:themeShade="BF"/>
                <w:sz w:val="16"/>
                <w:szCs w:val="20"/>
              </w:rPr>
              <w:t>00</w:t>
            </w:r>
          </w:p>
        </w:tc>
        <w:bookmarkStart w:id="0" w:name="_GoBack"/>
        <w:bookmarkEnd w:id="0"/>
      </w:tr>
    </w:tbl>
    <w:p w14:paraId="4877FA84" w14:textId="38FBE2B8" w:rsidR="0095771C" w:rsidRPr="004568FF" w:rsidRDefault="0095771C" w:rsidP="0063211F">
      <w:pPr>
        <w:spacing w:line="360" w:lineRule="auto"/>
        <w:rPr>
          <w:rFonts w:ascii="Calibri" w:hAnsi="Calibri"/>
          <w:sz w:val="18"/>
          <w:szCs w:val="20"/>
        </w:rPr>
      </w:pPr>
    </w:p>
    <w:sectPr w:rsidR="0095771C" w:rsidRPr="004568FF" w:rsidSect="003465EE">
      <w:pgSz w:w="12240" w:h="15840"/>
      <w:pgMar w:top="990" w:right="81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aturaMTScriptCapitals">
    <w:altName w:val="Matura MT Script Capitals"/>
    <w:panose1 w:val="00000000000000000000"/>
    <w:charset w:val="4D"/>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2E7"/>
    <w:multiLevelType w:val="hybridMultilevel"/>
    <w:tmpl w:val="FFC248D8"/>
    <w:lvl w:ilvl="0" w:tplc="BB3690D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66A9A"/>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6EA2483"/>
    <w:multiLevelType w:val="hybridMultilevel"/>
    <w:tmpl w:val="EFC8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D3A1E"/>
    <w:multiLevelType w:val="hybridMultilevel"/>
    <w:tmpl w:val="E46CB830"/>
    <w:lvl w:ilvl="0" w:tplc="1B74ACE0">
      <w:start w:val="1"/>
      <w:numFmt w:val="upperRoman"/>
      <w:pStyle w:val="Heading1"/>
      <w:lvlText w:val="%1."/>
      <w:lvlJc w:val="right"/>
      <w:pPr>
        <w:ind w:left="72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74175"/>
    <w:multiLevelType w:val="hybridMultilevel"/>
    <w:tmpl w:val="41CA351E"/>
    <w:lvl w:ilvl="0" w:tplc="BB369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F8"/>
    <w:rsid w:val="001734ED"/>
    <w:rsid w:val="001738DB"/>
    <w:rsid w:val="00216A9B"/>
    <w:rsid w:val="002C524D"/>
    <w:rsid w:val="003465EE"/>
    <w:rsid w:val="003643FC"/>
    <w:rsid w:val="003A3CBB"/>
    <w:rsid w:val="004568FF"/>
    <w:rsid w:val="004F2E8D"/>
    <w:rsid w:val="00547453"/>
    <w:rsid w:val="0063211F"/>
    <w:rsid w:val="00690539"/>
    <w:rsid w:val="006D7FE0"/>
    <w:rsid w:val="00704704"/>
    <w:rsid w:val="007E3CD8"/>
    <w:rsid w:val="00811219"/>
    <w:rsid w:val="008D5FC2"/>
    <w:rsid w:val="00913969"/>
    <w:rsid w:val="0095771C"/>
    <w:rsid w:val="00A625F8"/>
    <w:rsid w:val="00AC6F10"/>
    <w:rsid w:val="00B03355"/>
    <w:rsid w:val="00C61557"/>
    <w:rsid w:val="00D730BD"/>
    <w:rsid w:val="00D92C06"/>
    <w:rsid w:val="00E34E0B"/>
    <w:rsid w:val="00E402F1"/>
    <w:rsid w:val="00E66A2F"/>
    <w:rsid w:val="00EF4C9E"/>
    <w:rsid w:val="00F61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22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25F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bdr w:val="none" w:sz="0" w:space="0" w:color="auto" w:frame="1"/>
    </w:rPr>
  </w:style>
  <w:style w:type="paragraph" w:styleId="Heading2">
    <w:name w:val="heading 2"/>
    <w:basedOn w:val="Normal"/>
    <w:next w:val="Normal"/>
    <w:link w:val="Heading2Char"/>
    <w:uiPriority w:val="9"/>
    <w:semiHidden/>
    <w:unhideWhenUsed/>
    <w:qFormat/>
    <w:rsid w:val="00A625F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25F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25F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5F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25F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25F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25F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25F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625F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semiHidden/>
    <w:unhideWhenUsed/>
    <w:rsid w:val="00A625F8"/>
    <w:rPr>
      <w:color w:val="0000FF"/>
      <w:u w:val="single"/>
    </w:rPr>
  </w:style>
  <w:style w:type="character" w:customStyle="1" w:styleId="Heading1Char">
    <w:name w:val="Heading 1 Char"/>
    <w:basedOn w:val="DefaultParagraphFont"/>
    <w:link w:val="Heading1"/>
    <w:uiPriority w:val="9"/>
    <w:rsid w:val="00A625F8"/>
    <w:rPr>
      <w:rFonts w:asciiTheme="majorHAnsi" w:eastAsiaTheme="majorEastAsia" w:hAnsiTheme="majorHAnsi" w:cstheme="majorBidi"/>
      <w:b/>
      <w:bCs/>
      <w:color w:val="345A8A" w:themeColor="accent1" w:themeShade="B5"/>
      <w:sz w:val="32"/>
      <w:szCs w:val="32"/>
      <w:bdr w:val="none" w:sz="0" w:space="0" w:color="auto" w:frame="1"/>
    </w:rPr>
  </w:style>
  <w:style w:type="character" w:customStyle="1" w:styleId="Heading2Char">
    <w:name w:val="Heading 2 Char"/>
    <w:basedOn w:val="DefaultParagraphFont"/>
    <w:link w:val="Heading2"/>
    <w:uiPriority w:val="9"/>
    <w:semiHidden/>
    <w:rsid w:val="00A62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25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25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25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25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25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25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25F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03355"/>
    <w:pPr>
      <w:ind w:left="720"/>
      <w:contextualSpacing/>
    </w:pPr>
  </w:style>
  <w:style w:type="table" w:styleId="TableGrid">
    <w:name w:val="Table Grid"/>
    <w:basedOn w:val="TableNormal"/>
    <w:uiPriority w:val="59"/>
    <w:rsid w:val="00456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95771C"/>
    <w:pPr>
      <w:spacing w:before="100" w:beforeAutospacing="1" w:after="100" w:afterAutospacing="1"/>
    </w:pPr>
    <w:rPr>
      <w:rFonts w:ascii="Times" w:hAnsi="Times"/>
      <w:sz w:val="20"/>
      <w:szCs w:val="20"/>
    </w:rPr>
  </w:style>
  <w:style w:type="character" w:customStyle="1" w:styleId="wixguard">
    <w:name w:val="wixguard"/>
    <w:basedOn w:val="DefaultParagraphFont"/>
    <w:rsid w:val="009577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25F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bdr w:val="none" w:sz="0" w:space="0" w:color="auto" w:frame="1"/>
    </w:rPr>
  </w:style>
  <w:style w:type="paragraph" w:styleId="Heading2">
    <w:name w:val="heading 2"/>
    <w:basedOn w:val="Normal"/>
    <w:next w:val="Normal"/>
    <w:link w:val="Heading2Char"/>
    <w:uiPriority w:val="9"/>
    <w:semiHidden/>
    <w:unhideWhenUsed/>
    <w:qFormat/>
    <w:rsid w:val="00A625F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25F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25F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5F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25F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25F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25F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25F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625F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semiHidden/>
    <w:unhideWhenUsed/>
    <w:rsid w:val="00A625F8"/>
    <w:rPr>
      <w:color w:val="0000FF"/>
      <w:u w:val="single"/>
    </w:rPr>
  </w:style>
  <w:style w:type="character" w:customStyle="1" w:styleId="Heading1Char">
    <w:name w:val="Heading 1 Char"/>
    <w:basedOn w:val="DefaultParagraphFont"/>
    <w:link w:val="Heading1"/>
    <w:uiPriority w:val="9"/>
    <w:rsid w:val="00A625F8"/>
    <w:rPr>
      <w:rFonts w:asciiTheme="majorHAnsi" w:eastAsiaTheme="majorEastAsia" w:hAnsiTheme="majorHAnsi" w:cstheme="majorBidi"/>
      <w:b/>
      <w:bCs/>
      <w:color w:val="345A8A" w:themeColor="accent1" w:themeShade="B5"/>
      <w:sz w:val="32"/>
      <w:szCs w:val="32"/>
      <w:bdr w:val="none" w:sz="0" w:space="0" w:color="auto" w:frame="1"/>
    </w:rPr>
  </w:style>
  <w:style w:type="character" w:customStyle="1" w:styleId="Heading2Char">
    <w:name w:val="Heading 2 Char"/>
    <w:basedOn w:val="DefaultParagraphFont"/>
    <w:link w:val="Heading2"/>
    <w:uiPriority w:val="9"/>
    <w:semiHidden/>
    <w:rsid w:val="00A62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25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25F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25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25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25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25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25F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03355"/>
    <w:pPr>
      <w:ind w:left="720"/>
      <w:contextualSpacing/>
    </w:pPr>
  </w:style>
  <w:style w:type="table" w:styleId="TableGrid">
    <w:name w:val="Table Grid"/>
    <w:basedOn w:val="TableNormal"/>
    <w:uiPriority w:val="59"/>
    <w:rsid w:val="00456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95771C"/>
    <w:pPr>
      <w:spacing w:before="100" w:beforeAutospacing="1" w:after="100" w:afterAutospacing="1"/>
    </w:pPr>
    <w:rPr>
      <w:rFonts w:ascii="Times" w:hAnsi="Times"/>
      <w:sz w:val="20"/>
      <w:szCs w:val="20"/>
    </w:rPr>
  </w:style>
  <w:style w:type="character" w:customStyle="1" w:styleId="wixguard">
    <w:name w:val="wixguard"/>
    <w:basedOn w:val="DefaultParagraphFont"/>
    <w:rsid w:val="0095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2478">
      <w:bodyDiv w:val="1"/>
      <w:marLeft w:val="0"/>
      <w:marRight w:val="0"/>
      <w:marTop w:val="0"/>
      <w:marBottom w:val="0"/>
      <w:divBdr>
        <w:top w:val="none" w:sz="0" w:space="0" w:color="auto"/>
        <w:left w:val="none" w:sz="0" w:space="0" w:color="auto"/>
        <w:bottom w:val="none" w:sz="0" w:space="0" w:color="auto"/>
        <w:right w:val="none" w:sz="0" w:space="0" w:color="auto"/>
      </w:divBdr>
    </w:div>
    <w:div w:id="1372192840">
      <w:bodyDiv w:val="1"/>
      <w:marLeft w:val="0"/>
      <w:marRight w:val="0"/>
      <w:marTop w:val="0"/>
      <w:marBottom w:val="0"/>
      <w:divBdr>
        <w:top w:val="none" w:sz="0" w:space="0" w:color="auto"/>
        <w:left w:val="none" w:sz="0" w:space="0" w:color="auto"/>
        <w:bottom w:val="none" w:sz="0" w:space="0" w:color="auto"/>
        <w:right w:val="none" w:sz="0" w:space="0" w:color="auto"/>
      </w:divBdr>
    </w:div>
    <w:div w:id="1774324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780</Words>
  <Characters>4449</Characters>
  <Application>Microsoft Macintosh Word</Application>
  <DocSecurity>0</DocSecurity>
  <Lines>37</Lines>
  <Paragraphs>10</Paragraphs>
  <ScaleCrop>false</ScaleCrop>
  <Company>Florida Possums Lacrosse Club</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Theiss</dc:creator>
  <cp:keywords/>
  <dc:description/>
  <cp:lastModifiedBy>Brian Theiss</cp:lastModifiedBy>
  <cp:revision>7</cp:revision>
  <dcterms:created xsi:type="dcterms:W3CDTF">2018-08-18T03:37:00Z</dcterms:created>
  <dcterms:modified xsi:type="dcterms:W3CDTF">2021-10-02T15:11:00Z</dcterms:modified>
</cp:coreProperties>
</file>